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B07946">
      <w:pPr>
        <w:spacing w:after="400"/>
        <w:ind w:firstLine="160"/>
        <w:jc w:val="center"/>
      </w:pPr>
      <w:r>
        <w:rPr>
          <w:b/>
          <w:sz w:val="32"/>
        </w:rPr>
        <w:t>【研究】与【设计】的关系讨论</w:t>
      </w:r>
    </w:p>
    <w:tbl>
      <w:tblPr>
        <w:tblStyle w:val="a3"/>
        <w:tblW w:w="5240" w:type="pct"/>
        <w:tblInd w:w="-176" w:type="dxa"/>
        <w:tblLayout w:type="fixed"/>
        <w:tblLook w:val="04A0" w:firstRow="1" w:lastRow="0" w:firstColumn="1" w:lastColumn="0" w:noHBand="0" w:noVBand="1"/>
      </w:tblPr>
      <w:tblGrid>
        <w:gridCol w:w="816"/>
        <w:gridCol w:w="8115"/>
      </w:tblGrid>
      <w:tr w:rsidR="00B07946" w:rsidRPr="00B07946" w:rsidTr="00B07946">
        <w:trPr>
          <w:trHeight w:val="255"/>
        </w:trPr>
        <w:tc>
          <w:tcPr>
            <w:tcW w:w="457" w:type="pct"/>
            <w:noWrap/>
            <w:hideMark/>
          </w:tcPr>
          <w:p w:rsidR="00B07946" w:rsidRPr="00B07946" w:rsidRDefault="00B07946" w:rsidP="00B07946">
            <w:pPr>
              <w:rPr>
                <w:rFonts w:ascii="Arial" w:eastAsia="宋体" w:hAnsi="Arial" w:cs="Arial"/>
                <w:sz w:val="20"/>
                <w:szCs w:val="20"/>
              </w:rPr>
            </w:pPr>
            <w:proofErr w:type="gramStart"/>
            <w:r w:rsidRPr="00B07946">
              <w:rPr>
                <w:rFonts w:ascii="Arial" w:eastAsia="宋体" w:hAnsi="Arial" w:cs="Arial"/>
                <w:sz w:val="20"/>
                <w:szCs w:val="20"/>
              </w:rPr>
              <w:t>封蓉</w:t>
            </w:r>
            <w:proofErr w:type="gramEnd"/>
          </w:p>
        </w:tc>
        <w:tc>
          <w:tcPr>
            <w:tcW w:w="4543" w:type="pct"/>
            <w:noWrap/>
            <w:hideMark/>
          </w:tcPr>
          <w:p w:rsidR="00B07946" w:rsidRPr="00B07946" w:rsidRDefault="00B07946" w:rsidP="00B07946">
            <w:pPr>
              <w:rPr>
                <w:rFonts w:ascii="Arial" w:eastAsia="宋体" w:hAnsi="Arial" w:cs="Arial"/>
                <w:sz w:val="20"/>
                <w:szCs w:val="20"/>
              </w:rPr>
            </w:pPr>
            <w:r w:rsidRPr="00B07946">
              <w:rPr>
                <w:rFonts w:ascii="Arial" w:eastAsia="宋体" w:hAnsi="Arial" w:cs="Arial"/>
                <w:sz w:val="20"/>
                <w:szCs w:val="20"/>
              </w:rPr>
              <w:t>在理论研究中，会产生许多思想和对思想进行应用的启发。这些启发常常会被规划师运用到设计里面。比如自组织、有机疏散运用到城市设计、六边形理论运用于城镇体系。而在设计之中常常遇到问题，这些问题需要经过系统的理论研究法可得到解答。在这个意义上，设计又是研究的问题来源和动力来源。</w:t>
            </w:r>
          </w:p>
        </w:tc>
      </w:tr>
      <w:tr w:rsidR="00B07946" w:rsidRPr="00B07946" w:rsidTr="00B07946">
        <w:trPr>
          <w:trHeight w:val="255"/>
        </w:trPr>
        <w:tc>
          <w:tcPr>
            <w:tcW w:w="457" w:type="pct"/>
            <w:noWrap/>
            <w:hideMark/>
          </w:tcPr>
          <w:p w:rsidR="00B07946" w:rsidRPr="00B07946" w:rsidRDefault="00B07946" w:rsidP="00B07946">
            <w:pPr>
              <w:rPr>
                <w:rFonts w:ascii="Arial" w:eastAsia="宋体" w:hAnsi="Arial" w:cs="Arial"/>
                <w:sz w:val="20"/>
                <w:szCs w:val="20"/>
              </w:rPr>
            </w:pPr>
            <w:r w:rsidRPr="00B07946">
              <w:rPr>
                <w:rFonts w:ascii="Arial" w:eastAsia="宋体" w:hAnsi="Arial" w:cs="Arial"/>
                <w:sz w:val="20"/>
                <w:szCs w:val="20"/>
              </w:rPr>
              <w:t>许宁婧</w:t>
            </w:r>
          </w:p>
        </w:tc>
        <w:tc>
          <w:tcPr>
            <w:tcW w:w="4543" w:type="pct"/>
            <w:noWrap/>
            <w:hideMark/>
          </w:tcPr>
          <w:p w:rsidR="00B07946" w:rsidRPr="00B07946" w:rsidRDefault="00B07946" w:rsidP="00B07946">
            <w:pPr>
              <w:rPr>
                <w:rFonts w:ascii="Arial" w:eastAsia="宋体" w:hAnsi="Arial" w:cs="Arial"/>
                <w:sz w:val="20"/>
                <w:szCs w:val="20"/>
              </w:rPr>
            </w:pPr>
            <w:r w:rsidRPr="00B07946">
              <w:rPr>
                <w:rFonts w:ascii="Arial" w:eastAsia="宋体" w:hAnsi="Arial" w:cs="Arial"/>
                <w:sz w:val="20"/>
                <w:szCs w:val="20"/>
              </w:rPr>
              <w:t>“</w:t>
            </w:r>
            <w:r w:rsidRPr="00B07946">
              <w:rPr>
                <w:rFonts w:ascii="Arial" w:eastAsia="宋体" w:hAnsi="Arial" w:cs="Arial"/>
                <w:sz w:val="20"/>
                <w:szCs w:val="20"/>
              </w:rPr>
              <w:t>研究</w:t>
            </w:r>
            <w:r w:rsidRPr="00B07946">
              <w:rPr>
                <w:rFonts w:ascii="Arial" w:eastAsia="宋体" w:hAnsi="Arial" w:cs="Arial"/>
                <w:sz w:val="20"/>
                <w:szCs w:val="20"/>
              </w:rPr>
              <w:t>”</w:t>
            </w:r>
            <w:r w:rsidRPr="00B07946">
              <w:rPr>
                <w:rFonts w:ascii="Arial" w:eastAsia="宋体" w:hAnsi="Arial" w:cs="Arial"/>
                <w:sz w:val="20"/>
                <w:szCs w:val="20"/>
              </w:rPr>
              <w:t>总结了事物的发生发展规律，揭示现象的内在关系，并一定程度上为设计提供了理论范式。实际上设计是提供了未来发展的一种可能性，不同的研究路线研究角度，可能会产生不同的</w:t>
            </w:r>
            <w:r w:rsidRPr="00B07946">
              <w:rPr>
                <w:rFonts w:ascii="Arial" w:eastAsia="宋体" w:hAnsi="Arial" w:cs="Arial"/>
                <w:sz w:val="20"/>
                <w:szCs w:val="20"/>
              </w:rPr>
              <w:t>scenario. “</w:t>
            </w:r>
            <w:r w:rsidRPr="00B07946">
              <w:rPr>
                <w:rFonts w:ascii="Arial" w:eastAsia="宋体" w:hAnsi="Arial" w:cs="Arial"/>
                <w:sz w:val="20"/>
                <w:szCs w:val="20"/>
              </w:rPr>
              <w:t>设计</w:t>
            </w:r>
            <w:r w:rsidRPr="00B07946">
              <w:rPr>
                <w:rFonts w:ascii="Arial" w:eastAsia="宋体" w:hAnsi="Arial" w:cs="Arial"/>
                <w:sz w:val="20"/>
                <w:szCs w:val="20"/>
              </w:rPr>
              <w:t>”</w:t>
            </w:r>
            <w:proofErr w:type="gramStart"/>
            <w:r w:rsidRPr="00B07946">
              <w:rPr>
                <w:rFonts w:ascii="Arial" w:eastAsia="宋体" w:hAnsi="Arial" w:cs="Arial"/>
                <w:sz w:val="20"/>
                <w:szCs w:val="20"/>
              </w:rPr>
              <w:t>则落实</w:t>
            </w:r>
            <w:proofErr w:type="gramEnd"/>
            <w:r w:rsidRPr="00B07946">
              <w:rPr>
                <w:rFonts w:ascii="Arial" w:eastAsia="宋体" w:hAnsi="Arial" w:cs="Arial"/>
                <w:sz w:val="20"/>
                <w:szCs w:val="20"/>
              </w:rPr>
              <w:t>于实证主义。对于城市设计来说，不同于其他设计，设计一旦落地则需要分析研究，城市设计不是闭门造车，而是以解决实际问题为目标。比如城市中历史性场所的保护设计，背后会有《威尼斯宪章》等一系列文件的支撑，会有本土问题的发生机制研究，等等。至此，设计将不会是流于表面的文章，创造也将不会仅是实现个人理想的实现，最重要的是从根源改变问题的发展方向（走向更优的方向）。</w:t>
            </w:r>
          </w:p>
        </w:tc>
      </w:tr>
      <w:tr w:rsidR="00B07946" w:rsidRPr="00B07946" w:rsidTr="00B07946">
        <w:trPr>
          <w:trHeight w:val="255"/>
        </w:trPr>
        <w:tc>
          <w:tcPr>
            <w:tcW w:w="457" w:type="pct"/>
            <w:noWrap/>
            <w:hideMark/>
          </w:tcPr>
          <w:p w:rsidR="00B07946" w:rsidRPr="00B07946" w:rsidRDefault="00B07946" w:rsidP="00B07946">
            <w:pPr>
              <w:rPr>
                <w:rFonts w:ascii="Arial" w:eastAsia="宋体" w:hAnsi="Arial" w:cs="Arial"/>
                <w:sz w:val="20"/>
                <w:szCs w:val="20"/>
              </w:rPr>
            </w:pPr>
            <w:r w:rsidRPr="00B07946">
              <w:rPr>
                <w:rFonts w:ascii="Arial" w:eastAsia="宋体" w:hAnsi="Arial" w:cs="Arial"/>
                <w:sz w:val="20"/>
                <w:szCs w:val="20"/>
              </w:rPr>
              <w:t>谢湘雅</w:t>
            </w:r>
          </w:p>
        </w:tc>
        <w:tc>
          <w:tcPr>
            <w:tcW w:w="4543" w:type="pct"/>
            <w:noWrap/>
            <w:hideMark/>
          </w:tcPr>
          <w:p w:rsidR="00B07946" w:rsidRPr="00B07946" w:rsidRDefault="00B07946" w:rsidP="00B07946">
            <w:pPr>
              <w:rPr>
                <w:rFonts w:ascii="Arial" w:eastAsia="宋体" w:hAnsi="Arial" w:cs="Arial"/>
                <w:sz w:val="20"/>
                <w:szCs w:val="20"/>
              </w:rPr>
            </w:pPr>
            <w:r w:rsidRPr="00B07946">
              <w:rPr>
                <w:rFonts w:ascii="Arial" w:eastAsia="宋体" w:hAnsi="Arial" w:cs="Arial"/>
                <w:sz w:val="20"/>
                <w:szCs w:val="20"/>
              </w:rPr>
              <w:t>在城市规划领域，研究和设计都是至关重要，不可或缺的部分。我认为中国古代儒家的</w:t>
            </w:r>
            <w:r w:rsidRPr="00B07946">
              <w:rPr>
                <w:rFonts w:ascii="Arial" w:eastAsia="宋体" w:hAnsi="Arial" w:cs="Arial"/>
                <w:sz w:val="20"/>
                <w:szCs w:val="20"/>
              </w:rPr>
              <w:t>“</w:t>
            </w:r>
            <w:r w:rsidRPr="00B07946">
              <w:rPr>
                <w:rFonts w:ascii="Arial" w:eastAsia="宋体" w:hAnsi="Arial" w:cs="Arial"/>
                <w:sz w:val="20"/>
                <w:szCs w:val="20"/>
              </w:rPr>
              <w:t>格物致知</w:t>
            </w:r>
            <w:r w:rsidRPr="00B07946">
              <w:rPr>
                <w:rFonts w:ascii="Arial" w:eastAsia="宋体" w:hAnsi="Arial" w:cs="Arial"/>
                <w:sz w:val="20"/>
                <w:szCs w:val="20"/>
              </w:rPr>
              <w:t>”</w:t>
            </w:r>
            <w:r w:rsidRPr="00B07946">
              <w:rPr>
                <w:rFonts w:ascii="Arial" w:eastAsia="宋体" w:hAnsi="Arial" w:cs="Arial"/>
                <w:sz w:val="20"/>
                <w:szCs w:val="20"/>
              </w:rPr>
              <w:t>可以一定程度上反映这二者的关系：推究事物的本质和原理，从而从中获得智慧，用以实践。只有认识不足以支持创造，但没有认识则无法进行创造。一个有质量的设计必须是基于有质量的研究的。可以说</w:t>
            </w:r>
            <w:r w:rsidRPr="00B07946">
              <w:rPr>
                <w:rFonts w:ascii="Arial" w:eastAsia="宋体" w:hAnsi="Arial" w:cs="Arial"/>
                <w:sz w:val="20"/>
                <w:szCs w:val="20"/>
              </w:rPr>
              <w:t>“</w:t>
            </w:r>
            <w:r w:rsidRPr="00B07946">
              <w:rPr>
                <w:rFonts w:ascii="Arial" w:eastAsia="宋体" w:hAnsi="Arial" w:cs="Arial"/>
                <w:sz w:val="20"/>
                <w:szCs w:val="20"/>
              </w:rPr>
              <w:t>研究</w:t>
            </w:r>
            <w:r w:rsidRPr="00B07946">
              <w:rPr>
                <w:rFonts w:ascii="Arial" w:eastAsia="宋体" w:hAnsi="Arial" w:cs="Arial"/>
                <w:sz w:val="20"/>
                <w:szCs w:val="20"/>
              </w:rPr>
              <w:t>”</w:t>
            </w:r>
            <w:r w:rsidRPr="00B07946">
              <w:rPr>
                <w:rFonts w:ascii="Arial" w:eastAsia="宋体" w:hAnsi="Arial" w:cs="Arial"/>
                <w:sz w:val="20"/>
                <w:szCs w:val="20"/>
              </w:rPr>
              <w:t>是</w:t>
            </w:r>
            <w:r w:rsidRPr="00B07946">
              <w:rPr>
                <w:rFonts w:ascii="Arial" w:eastAsia="宋体" w:hAnsi="Arial" w:cs="Arial"/>
                <w:sz w:val="20"/>
                <w:szCs w:val="20"/>
              </w:rPr>
              <w:t>“</w:t>
            </w:r>
            <w:r w:rsidRPr="00B07946">
              <w:rPr>
                <w:rFonts w:ascii="Arial" w:eastAsia="宋体" w:hAnsi="Arial" w:cs="Arial"/>
                <w:sz w:val="20"/>
                <w:szCs w:val="20"/>
              </w:rPr>
              <w:t>设计</w:t>
            </w:r>
            <w:r w:rsidRPr="00B07946">
              <w:rPr>
                <w:rFonts w:ascii="Arial" w:eastAsia="宋体" w:hAnsi="Arial" w:cs="Arial"/>
                <w:sz w:val="20"/>
                <w:szCs w:val="20"/>
              </w:rPr>
              <w:t>”</w:t>
            </w:r>
            <w:r w:rsidRPr="00B07946">
              <w:rPr>
                <w:rFonts w:ascii="Arial" w:eastAsia="宋体" w:hAnsi="Arial" w:cs="Arial"/>
                <w:sz w:val="20"/>
                <w:szCs w:val="20"/>
              </w:rPr>
              <w:t>的必要条件。同时，在我们所在的领域，</w:t>
            </w:r>
            <w:r w:rsidRPr="00B07946">
              <w:rPr>
                <w:rFonts w:ascii="Arial" w:eastAsia="宋体" w:hAnsi="Arial" w:cs="Arial"/>
                <w:sz w:val="20"/>
                <w:szCs w:val="20"/>
              </w:rPr>
              <w:t>“</w:t>
            </w:r>
            <w:r w:rsidRPr="00B07946">
              <w:rPr>
                <w:rFonts w:ascii="Arial" w:eastAsia="宋体" w:hAnsi="Arial" w:cs="Arial"/>
                <w:sz w:val="20"/>
                <w:szCs w:val="20"/>
              </w:rPr>
              <w:t>设计</w:t>
            </w:r>
            <w:r w:rsidRPr="00B07946">
              <w:rPr>
                <w:rFonts w:ascii="Arial" w:eastAsia="宋体" w:hAnsi="Arial" w:cs="Arial"/>
                <w:sz w:val="20"/>
                <w:szCs w:val="20"/>
              </w:rPr>
              <w:t>”</w:t>
            </w:r>
            <w:r w:rsidRPr="00B07946">
              <w:rPr>
                <w:rFonts w:ascii="Arial" w:eastAsia="宋体" w:hAnsi="Arial" w:cs="Arial"/>
                <w:sz w:val="20"/>
                <w:szCs w:val="20"/>
              </w:rPr>
              <w:t>也常常能拓展和推动</w:t>
            </w:r>
            <w:r w:rsidRPr="00B07946">
              <w:rPr>
                <w:rFonts w:ascii="Arial" w:eastAsia="宋体" w:hAnsi="Arial" w:cs="Arial"/>
                <w:sz w:val="20"/>
                <w:szCs w:val="20"/>
              </w:rPr>
              <w:t>“</w:t>
            </w:r>
            <w:r w:rsidRPr="00B07946">
              <w:rPr>
                <w:rFonts w:ascii="Arial" w:eastAsia="宋体" w:hAnsi="Arial" w:cs="Arial"/>
                <w:sz w:val="20"/>
                <w:szCs w:val="20"/>
              </w:rPr>
              <w:t>研究</w:t>
            </w:r>
            <w:r w:rsidRPr="00B07946">
              <w:rPr>
                <w:rFonts w:ascii="Arial" w:eastAsia="宋体" w:hAnsi="Arial" w:cs="Arial"/>
                <w:sz w:val="20"/>
                <w:szCs w:val="20"/>
              </w:rPr>
              <w:t>”</w:t>
            </w:r>
            <w:r w:rsidRPr="00B07946">
              <w:rPr>
                <w:rFonts w:ascii="Arial" w:eastAsia="宋体" w:hAnsi="Arial" w:cs="Arial"/>
                <w:sz w:val="20"/>
                <w:szCs w:val="20"/>
              </w:rPr>
              <w:t>。这二者是相互依存，密不可分的。</w:t>
            </w:r>
          </w:p>
        </w:tc>
      </w:tr>
      <w:tr w:rsidR="00B07946" w:rsidRPr="00B07946" w:rsidTr="00B07946">
        <w:trPr>
          <w:trHeight w:val="255"/>
        </w:trPr>
        <w:tc>
          <w:tcPr>
            <w:tcW w:w="457" w:type="pct"/>
            <w:noWrap/>
            <w:hideMark/>
          </w:tcPr>
          <w:p w:rsidR="00B07946" w:rsidRPr="00B07946" w:rsidRDefault="00B07946" w:rsidP="00B07946">
            <w:pPr>
              <w:rPr>
                <w:rFonts w:ascii="Arial" w:eastAsia="宋体" w:hAnsi="Arial" w:cs="Arial"/>
                <w:sz w:val="20"/>
                <w:szCs w:val="20"/>
              </w:rPr>
            </w:pPr>
            <w:r w:rsidRPr="00B07946">
              <w:rPr>
                <w:rFonts w:ascii="Arial" w:eastAsia="宋体" w:hAnsi="Arial" w:cs="Arial"/>
                <w:sz w:val="20"/>
                <w:szCs w:val="20"/>
              </w:rPr>
              <w:t>彭晓</w:t>
            </w:r>
          </w:p>
        </w:tc>
        <w:tc>
          <w:tcPr>
            <w:tcW w:w="4543" w:type="pct"/>
            <w:noWrap/>
            <w:hideMark/>
          </w:tcPr>
          <w:p w:rsidR="00B07946" w:rsidRPr="00B07946" w:rsidRDefault="00B07946" w:rsidP="00B07946">
            <w:pPr>
              <w:rPr>
                <w:rFonts w:ascii="Arial" w:eastAsia="宋体" w:hAnsi="Arial" w:cs="Arial"/>
                <w:sz w:val="20"/>
                <w:szCs w:val="20"/>
              </w:rPr>
            </w:pPr>
            <w:r w:rsidRPr="00B07946">
              <w:rPr>
                <w:rFonts w:ascii="Arial" w:eastAsia="宋体" w:hAnsi="Arial" w:cs="Arial"/>
                <w:sz w:val="20"/>
                <w:szCs w:val="20"/>
              </w:rPr>
              <w:t>研究与设计在我理解分别代表两个维度，前者是实证，后者是干预。实证的目的在于求得对于现实世界的认知，干预的目的包含了人对于世界的期望从而想要去改变世界。这两者在当前有脱节的现象：一方面地理学、生态学、城市社会学等研究学科并不从规划干预角度出发研究，而在于求</w:t>
            </w:r>
            <w:r w:rsidRPr="00B07946">
              <w:rPr>
                <w:rFonts w:ascii="Arial" w:eastAsia="宋体" w:hAnsi="Arial" w:cs="Arial"/>
                <w:sz w:val="20"/>
                <w:szCs w:val="20"/>
              </w:rPr>
              <w:t>“</w:t>
            </w:r>
            <w:r w:rsidRPr="00B07946">
              <w:rPr>
                <w:rFonts w:ascii="Arial" w:eastAsia="宋体" w:hAnsi="Arial" w:cs="Arial"/>
                <w:sz w:val="20"/>
                <w:szCs w:val="20"/>
              </w:rPr>
              <w:t>真</w:t>
            </w:r>
            <w:r w:rsidRPr="00B07946">
              <w:rPr>
                <w:rFonts w:ascii="Arial" w:eastAsia="宋体" w:hAnsi="Arial" w:cs="Arial"/>
                <w:sz w:val="20"/>
                <w:szCs w:val="20"/>
              </w:rPr>
              <w:t>”</w:t>
            </w:r>
            <w:r w:rsidRPr="00B07946">
              <w:rPr>
                <w:rFonts w:ascii="Arial" w:eastAsia="宋体" w:hAnsi="Arial" w:cs="Arial"/>
                <w:sz w:val="20"/>
                <w:szCs w:val="20"/>
              </w:rPr>
              <w:t>，另一方面规划界自身的研究程度还不够深入，或者更直白一点研究能力不够。弥补这一脱节的途径个人认为是规划设计</w:t>
            </w:r>
            <w:proofErr w:type="gramStart"/>
            <w:r w:rsidRPr="00B07946">
              <w:rPr>
                <w:rFonts w:ascii="Arial" w:eastAsia="宋体" w:hAnsi="Arial" w:cs="Arial"/>
                <w:sz w:val="20"/>
                <w:szCs w:val="20"/>
              </w:rPr>
              <w:t>界承担</w:t>
            </w:r>
            <w:proofErr w:type="gramEnd"/>
            <w:r w:rsidRPr="00B07946">
              <w:rPr>
                <w:rFonts w:ascii="Arial" w:eastAsia="宋体" w:hAnsi="Arial" w:cs="Arial"/>
                <w:sz w:val="20"/>
                <w:szCs w:val="20"/>
              </w:rPr>
              <w:t>起研究责任，为设计</w:t>
            </w:r>
            <w:r w:rsidRPr="00B07946">
              <w:rPr>
                <w:rFonts w:ascii="Arial" w:eastAsia="宋体" w:hAnsi="Arial" w:cs="Arial"/>
                <w:sz w:val="20"/>
                <w:szCs w:val="20"/>
              </w:rPr>
              <w:t>“</w:t>
            </w:r>
            <w:r w:rsidRPr="00B07946">
              <w:rPr>
                <w:rFonts w:ascii="Arial" w:eastAsia="宋体" w:hAnsi="Arial" w:cs="Arial"/>
                <w:sz w:val="20"/>
                <w:szCs w:val="20"/>
              </w:rPr>
              <w:t>定制</w:t>
            </w:r>
            <w:r w:rsidRPr="00B07946">
              <w:rPr>
                <w:rFonts w:ascii="Arial" w:eastAsia="宋体" w:hAnsi="Arial" w:cs="Arial"/>
                <w:sz w:val="20"/>
                <w:szCs w:val="20"/>
              </w:rPr>
              <w:t>”</w:t>
            </w:r>
            <w:r w:rsidRPr="00B07946">
              <w:rPr>
                <w:rFonts w:ascii="Arial" w:eastAsia="宋体" w:hAnsi="Arial" w:cs="Arial"/>
                <w:sz w:val="20"/>
                <w:szCs w:val="20"/>
              </w:rPr>
              <w:t>研究。</w:t>
            </w:r>
          </w:p>
        </w:tc>
      </w:tr>
      <w:tr w:rsidR="00B07946" w:rsidRPr="00B07946" w:rsidTr="00B07946">
        <w:trPr>
          <w:trHeight w:val="255"/>
        </w:trPr>
        <w:tc>
          <w:tcPr>
            <w:tcW w:w="457" w:type="pct"/>
            <w:noWrap/>
            <w:hideMark/>
          </w:tcPr>
          <w:p w:rsidR="00B07946" w:rsidRPr="00B07946" w:rsidRDefault="00B07946" w:rsidP="00B07946">
            <w:pPr>
              <w:rPr>
                <w:rFonts w:ascii="Arial" w:eastAsia="宋体" w:hAnsi="Arial" w:cs="Arial"/>
                <w:sz w:val="20"/>
                <w:szCs w:val="20"/>
              </w:rPr>
            </w:pPr>
            <w:proofErr w:type="gramStart"/>
            <w:r w:rsidRPr="00B07946">
              <w:rPr>
                <w:rFonts w:ascii="Arial" w:eastAsia="宋体" w:hAnsi="Arial" w:cs="Arial"/>
                <w:sz w:val="20"/>
                <w:szCs w:val="20"/>
              </w:rPr>
              <w:t>华高英</w:t>
            </w:r>
            <w:proofErr w:type="gramEnd"/>
          </w:p>
        </w:tc>
        <w:tc>
          <w:tcPr>
            <w:tcW w:w="4543" w:type="pct"/>
            <w:noWrap/>
            <w:hideMark/>
          </w:tcPr>
          <w:p w:rsidR="00B07946" w:rsidRPr="00B07946" w:rsidRDefault="00B07946" w:rsidP="00B07946">
            <w:pPr>
              <w:rPr>
                <w:rFonts w:ascii="Arial" w:eastAsia="宋体" w:hAnsi="Arial" w:cs="Arial"/>
                <w:sz w:val="20"/>
                <w:szCs w:val="20"/>
              </w:rPr>
            </w:pPr>
            <w:r w:rsidRPr="00B07946">
              <w:rPr>
                <w:rFonts w:ascii="Arial" w:eastAsia="宋体" w:hAnsi="Arial" w:cs="Arial"/>
                <w:sz w:val="20"/>
                <w:szCs w:val="20"/>
              </w:rPr>
              <w:t>设计基于研究，丰富研究，研究指导设计。从时间序列来看，先有初步研究，然后结合自己的心得体会，进行创造性的设计，并在设计过程中不断的深入研究，最后获得研究成果和设计成果。</w:t>
            </w:r>
          </w:p>
        </w:tc>
      </w:tr>
      <w:tr w:rsidR="00B07946" w:rsidRPr="00B07946" w:rsidTr="00B07946">
        <w:trPr>
          <w:trHeight w:val="255"/>
        </w:trPr>
        <w:tc>
          <w:tcPr>
            <w:tcW w:w="457" w:type="pct"/>
            <w:noWrap/>
            <w:hideMark/>
          </w:tcPr>
          <w:p w:rsidR="00B07946" w:rsidRPr="00B07946" w:rsidRDefault="00B07946" w:rsidP="00B07946">
            <w:pPr>
              <w:rPr>
                <w:rFonts w:ascii="Arial" w:eastAsia="宋体" w:hAnsi="Arial" w:cs="Arial"/>
                <w:sz w:val="20"/>
                <w:szCs w:val="20"/>
              </w:rPr>
            </w:pPr>
            <w:r w:rsidRPr="00B07946">
              <w:rPr>
                <w:rFonts w:ascii="Arial" w:eastAsia="宋体" w:hAnsi="Arial" w:cs="Arial"/>
                <w:sz w:val="20"/>
                <w:szCs w:val="20"/>
              </w:rPr>
              <w:t>唐波晗</w:t>
            </w:r>
          </w:p>
        </w:tc>
        <w:tc>
          <w:tcPr>
            <w:tcW w:w="4543" w:type="pct"/>
            <w:noWrap/>
            <w:hideMark/>
          </w:tcPr>
          <w:p w:rsidR="00B07946" w:rsidRPr="00B07946" w:rsidRDefault="00B07946" w:rsidP="00B07946">
            <w:pPr>
              <w:rPr>
                <w:rFonts w:ascii="Arial" w:eastAsia="宋体" w:hAnsi="Arial" w:cs="Arial"/>
                <w:sz w:val="20"/>
                <w:szCs w:val="20"/>
              </w:rPr>
            </w:pPr>
            <w:r w:rsidRPr="00B07946">
              <w:rPr>
                <w:rFonts w:ascii="Arial" w:eastAsia="宋体" w:hAnsi="Arial" w:cs="Arial"/>
                <w:sz w:val="20"/>
                <w:szCs w:val="20"/>
              </w:rPr>
              <w:t>我认为对于学者来讲，研究是学习的过程，是自我成长的过程，针对感兴趣的专题可以有很深入的了解与研究，进而能提出先进的意见，促进学科发展。而设计更多的是应用，很多横向项目可以用一个设计模式广泛应用，但是真正合适的模式需要深入的研究</w:t>
            </w:r>
          </w:p>
        </w:tc>
      </w:tr>
      <w:tr w:rsidR="00B07946" w:rsidRPr="00B07946" w:rsidTr="00B07946">
        <w:trPr>
          <w:trHeight w:val="255"/>
        </w:trPr>
        <w:tc>
          <w:tcPr>
            <w:tcW w:w="457" w:type="pct"/>
            <w:noWrap/>
            <w:hideMark/>
          </w:tcPr>
          <w:p w:rsidR="00B07946" w:rsidRPr="00B07946" w:rsidRDefault="00B07946" w:rsidP="00B07946">
            <w:pPr>
              <w:rPr>
                <w:rFonts w:ascii="Arial" w:eastAsia="宋体" w:hAnsi="Arial" w:cs="Arial"/>
                <w:sz w:val="20"/>
                <w:szCs w:val="20"/>
              </w:rPr>
            </w:pPr>
            <w:r w:rsidRPr="00B07946">
              <w:rPr>
                <w:rFonts w:ascii="Arial" w:eastAsia="宋体" w:hAnsi="Arial" w:cs="Arial"/>
                <w:sz w:val="20"/>
                <w:szCs w:val="20"/>
              </w:rPr>
              <w:t>万耀璘</w:t>
            </w:r>
          </w:p>
        </w:tc>
        <w:tc>
          <w:tcPr>
            <w:tcW w:w="4543" w:type="pct"/>
            <w:noWrap/>
            <w:hideMark/>
          </w:tcPr>
          <w:p w:rsidR="00B07946" w:rsidRPr="00B07946" w:rsidRDefault="00B07946" w:rsidP="00B07946">
            <w:pPr>
              <w:rPr>
                <w:rFonts w:ascii="Arial" w:eastAsia="宋体" w:hAnsi="Arial" w:cs="Arial"/>
                <w:sz w:val="20"/>
                <w:szCs w:val="20"/>
              </w:rPr>
            </w:pPr>
            <w:r w:rsidRPr="00B07946">
              <w:rPr>
                <w:rFonts w:ascii="Arial" w:eastAsia="宋体" w:hAnsi="Arial" w:cs="Arial"/>
                <w:sz w:val="20"/>
                <w:szCs w:val="20"/>
              </w:rPr>
              <w:t>传统的城市设计或者城市规划，都是经验和认知导向。规划者在做设计的时候都是</w:t>
            </w:r>
            <w:r w:rsidRPr="00B07946">
              <w:rPr>
                <w:rFonts w:ascii="Arial" w:eastAsia="宋体" w:hAnsi="Arial" w:cs="Arial"/>
                <w:sz w:val="20"/>
                <w:szCs w:val="20"/>
              </w:rPr>
              <w:t>“</w:t>
            </w:r>
            <w:r w:rsidRPr="00B07946">
              <w:rPr>
                <w:rFonts w:ascii="Arial" w:eastAsia="宋体" w:hAnsi="Arial" w:cs="Arial"/>
                <w:sz w:val="20"/>
                <w:szCs w:val="20"/>
              </w:rPr>
              <w:t>我觉得</w:t>
            </w:r>
            <w:r w:rsidRPr="00B07946">
              <w:rPr>
                <w:rFonts w:ascii="Arial" w:eastAsia="宋体" w:hAnsi="Arial" w:cs="Arial"/>
                <w:sz w:val="20"/>
                <w:szCs w:val="20"/>
              </w:rPr>
              <w:t>……”</w:t>
            </w:r>
            <w:r w:rsidRPr="00B07946">
              <w:rPr>
                <w:rFonts w:ascii="Arial" w:eastAsia="宋体" w:hAnsi="Arial" w:cs="Arial"/>
                <w:sz w:val="20"/>
                <w:szCs w:val="20"/>
              </w:rPr>
              <w:t>，然后做出来的规划并不一定满足公众真正的需求。我们传统的研究方法多半为经验的总结和观察，例如雅各布的《美国大城市的死与生》就是以一个记者的角度来观察我们所在的城市是什么样的。后来还有写《城记》的王军等，都是以非专业人士的角度提供城市规划的建议。诚然，规划涵盖了社会学、心理学、环境学等多学科，并且规划的价值取向也是</w:t>
            </w:r>
            <w:r w:rsidRPr="00B07946">
              <w:rPr>
                <w:rFonts w:ascii="Arial" w:eastAsia="宋体" w:hAnsi="Arial" w:cs="Arial"/>
                <w:sz w:val="20"/>
                <w:szCs w:val="20"/>
              </w:rPr>
              <w:t>“</w:t>
            </w:r>
            <w:r w:rsidRPr="00B07946">
              <w:rPr>
                <w:rFonts w:ascii="Arial" w:eastAsia="宋体" w:hAnsi="Arial" w:cs="Arial"/>
                <w:sz w:val="20"/>
                <w:szCs w:val="20"/>
              </w:rPr>
              <w:t>以人为本</w:t>
            </w:r>
            <w:r w:rsidRPr="00B07946">
              <w:rPr>
                <w:rFonts w:ascii="Arial" w:eastAsia="宋体" w:hAnsi="Arial" w:cs="Arial"/>
                <w:sz w:val="20"/>
                <w:szCs w:val="20"/>
              </w:rPr>
              <w:t>”</w:t>
            </w:r>
            <w:r w:rsidRPr="00B07946">
              <w:rPr>
                <w:rFonts w:ascii="Arial" w:eastAsia="宋体" w:hAnsi="Arial" w:cs="Arial"/>
                <w:sz w:val="20"/>
                <w:szCs w:val="20"/>
              </w:rPr>
              <w:t>。但是，仅仅靠经验和认知来指导规划是非常局限的。每个人都有认知的局限，因此单纯以上帝视角做</w:t>
            </w:r>
            <w:r w:rsidRPr="00B07946">
              <w:rPr>
                <w:rFonts w:ascii="Arial" w:eastAsia="宋体" w:hAnsi="Arial" w:cs="Arial"/>
                <w:sz w:val="20"/>
                <w:szCs w:val="20"/>
              </w:rPr>
              <w:t xml:space="preserve"> </w:t>
            </w:r>
            <w:r w:rsidRPr="00B07946">
              <w:rPr>
                <w:rFonts w:ascii="Arial" w:eastAsia="宋体" w:hAnsi="Arial" w:cs="Arial"/>
                <w:sz w:val="20"/>
                <w:szCs w:val="20"/>
              </w:rPr>
              <w:t>规划是不科学的。现在我们有了大数据、有了各种信息，而这些信息将会作为我们决策的补充，来弥补我们自身认识的局限性。数据可以给我们展示城市</w:t>
            </w:r>
            <w:r w:rsidRPr="00B07946">
              <w:rPr>
                <w:rFonts w:ascii="Arial" w:eastAsia="宋体" w:hAnsi="Arial" w:cs="Arial"/>
                <w:sz w:val="20"/>
                <w:szCs w:val="20"/>
              </w:rPr>
              <w:t>“</w:t>
            </w:r>
            <w:r w:rsidRPr="00B07946">
              <w:rPr>
                <w:rFonts w:ascii="Arial" w:eastAsia="宋体" w:hAnsi="Arial" w:cs="Arial"/>
                <w:sz w:val="20"/>
                <w:szCs w:val="20"/>
              </w:rPr>
              <w:t>是什么样的</w:t>
            </w:r>
            <w:r w:rsidRPr="00B07946">
              <w:rPr>
                <w:rFonts w:ascii="Arial" w:eastAsia="宋体" w:hAnsi="Arial" w:cs="Arial"/>
                <w:sz w:val="20"/>
                <w:szCs w:val="20"/>
              </w:rPr>
              <w:t>”</w:t>
            </w:r>
            <w:r w:rsidRPr="00B07946">
              <w:rPr>
                <w:rFonts w:ascii="Arial" w:eastAsia="宋体" w:hAnsi="Arial" w:cs="Arial"/>
                <w:sz w:val="20"/>
                <w:szCs w:val="20"/>
              </w:rPr>
              <w:t>，然后我们可以通过经验来做决策，最后还可以用数据来</w:t>
            </w:r>
            <w:r w:rsidRPr="00B07946">
              <w:rPr>
                <w:rFonts w:ascii="Arial" w:eastAsia="宋体" w:hAnsi="Arial" w:cs="Arial"/>
                <w:sz w:val="20"/>
                <w:szCs w:val="20"/>
              </w:rPr>
              <w:t>“</w:t>
            </w:r>
            <w:r w:rsidRPr="00B07946">
              <w:rPr>
                <w:rFonts w:ascii="Arial" w:eastAsia="宋体" w:hAnsi="Arial" w:cs="Arial"/>
                <w:sz w:val="20"/>
                <w:szCs w:val="20"/>
              </w:rPr>
              <w:t>验证结果</w:t>
            </w:r>
            <w:r w:rsidRPr="00B07946">
              <w:rPr>
                <w:rFonts w:ascii="Arial" w:eastAsia="宋体" w:hAnsi="Arial" w:cs="Arial"/>
                <w:sz w:val="20"/>
                <w:szCs w:val="20"/>
              </w:rPr>
              <w:t>”</w:t>
            </w:r>
            <w:r w:rsidRPr="00B07946">
              <w:rPr>
                <w:rFonts w:ascii="Arial" w:eastAsia="宋体" w:hAnsi="Arial" w:cs="Arial"/>
                <w:sz w:val="20"/>
                <w:szCs w:val="20"/>
              </w:rPr>
              <w:t>。定量的研究是必需的，是设计的基石。设计师可以在这样的基础上发挥自己的才能和灵感，创造更好的城市生活。</w:t>
            </w:r>
          </w:p>
        </w:tc>
      </w:tr>
      <w:tr w:rsidR="00B07946" w:rsidRPr="00B07946" w:rsidTr="00B07946">
        <w:trPr>
          <w:trHeight w:val="255"/>
        </w:trPr>
        <w:tc>
          <w:tcPr>
            <w:tcW w:w="457" w:type="pct"/>
            <w:noWrap/>
            <w:hideMark/>
          </w:tcPr>
          <w:p w:rsidR="00B07946" w:rsidRPr="00B07946" w:rsidRDefault="00B07946" w:rsidP="00B07946">
            <w:pPr>
              <w:rPr>
                <w:rFonts w:ascii="Arial" w:eastAsia="宋体" w:hAnsi="Arial" w:cs="Arial"/>
                <w:sz w:val="20"/>
                <w:szCs w:val="20"/>
              </w:rPr>
            </w:pPr>
            <w:r w:rsidRPr="00B07946">
              <w:rPr>
                <w:rFonts w:ascii="Arial" w:eastAsia="宋体" w:hAnsi="Arial" w:cs="Arial"/>
                <w:sz w:val="20"/>
                <w:szCs w:val="20"/>
              </w:rPr>
              <w:t>徐高峰</w:t>
            </w:r>
          </w:p>
        </w:tc>
        <w:tc>
          <w:tcPr>
            <w:tcW w:w="4543" w:type="pct"/>
            <w:noWrap/>
            <w:hideMark/>
          </w:tcPr>
          <w:p w:rsidR="00B07946" w:rsidRPr="00B07946" w:rsidRDefault="00B07946" w:rsidP="00B07946">
            <w:pPr>
              <w:rPr>
                <w:rFonts w:ascii="Arial" w:eastAsia="宋体" w:hAnsi="Arial" w:cs="Arial"/>
                <w:sz w:val="20"/>
                <w:szCs w:val="20"/>
              </w:rPr>
            </w:pPr>
            <w:r w:rsidRPr="00B07946">
              <w:rPr>
                <w:rFonts w:ascii="Arial" w:eastAsia="宋体" w:hAnsi="Arial" w:cs="Arial"/>
                <w:sz w:val="20"/>
                <w:szCs w:val="20"/>
              </w:rPr>
              <w:t>鸡生蛋还是蛋生</w:t>
            </w:r>
            <w:proofErr w:type="gramStart"/>
            <w:r w:rsidRPr="00B07946">
              <w:rPr>
                <w:rFonts w:ascii="Arial" w:eastAsia="宋体" w:hAnsi="Arial" w:cs="Arial"/>
                <w:sz w:val="20"/>
                <w:szCs w:val="20"/>
              </w:rPr>
              <w:t>鸡的话</w:t>
            </w:r>
            <w:proofErr w:type="gramEnd"/>
            <w:r w:rsidRPr="00B07946">
              <w:rPr>
                <w:rFonts w:ascii="Arial" w:eastAsia="宋体" w:hAnsi="Arial" w:cs="Arial"/>
                <w:sz w:val="20"/>
                <w:szCs w:val="20"/>
              </w:rPr>
              <w:t>比较难讲，不过研究确实与设计密不可分。而且从设计的角度来看，其实一切设计的灵感源泉或者思路都来自研究。从盖迪斯的调查研究方法到设计结合自然的提出，问题的研究分析都先于设计或者说为设计提供基础，这是研究对于设计的作用。反而言之，设计作为解决方案或策略指引也为研究提供检验样本，是验证、修正研究分析的基础。</w:t>
            </w:r>
          </w:p>
        </w:tc>
      </w:tr>
      <w:tr w:rsidR="00B07946" w:rsidRPr="00B07946" w:rsidTr="00B07946">
        <w:trPr>
          <w:trHeight w:val="255"/>
        </w:trPr>
        <w:tc>
          <w:tcPr>
            <w:tcW w:w="457" w:type="pct"/>
            <w:noWrap/>
            <w:hideMark/>
          </w:tcPr>
          <w:p w:rsidR="00B07946" w:rsidRPr="00B07946" w:rsidRDefault="00B07946" w:rsidP="00B07946">
            <w:pPr>
              <w:rPr>
                <w:rFonts w:ascii="Arial" w:eastAsia="宋体" w:hAnsi="Arial" w:cs="Arial"/>
                <w:sz w:val="20"/>
                <w:szCs w:val="20"/>
              </w:rPr>
            </w:pPr>
            <w:r w:rsidRPr="00B07946">
              <w:rPr>
                <w:rFonts w:ascii="Arial" w:eastAsia="宋体" w:hAnsi="Arial" w:cs="Arial"/>
                <w:sz w:val="20"/>
                <w:szCs w:val="20"/>
              </w:rPr>
              <w:t>李婷婷</w:t>
            </w:r>
          </w:p>
        </w:tc>
        <w:tc>
          <w:tcPr>
            <w:tcW w:w="4543" w:type="pct"/>
            <w:noWrap/>
            <w:hideMark/>
          </w:tcPr>
          <w:p w:rsidR="00B07946" w:rsidRPr="00B07946" w:rsidRDefault="00B07946" w:rsidP="00B07946">
            <w:pPr>
              <w:rPr>
                <w:rFonts w:ascii="Arial" w:eastAsia="宋体" w:hAnsi="Arial" w:cs="Arial"/>
                <w:sz w:val="20"/>
                <w:szCs w:val="20"/>
              </w:rPr>
            </w:pPr>
            <w:r w:rsidRPr="00B07946">
              <w:rPr>
                <w:rFonts w:ascii="Arial" w:eastAsia="宋体" w:hAnsi="Arial" w:cs="Arial"/>
                <w:sz w:val="20"/>
                <w:szCs w:val="20"/>
              </w:rPr>
              <w:t>设计先行，研究是设计的从属。</w:t>
            </w:r>
            <w:r w:rsidRPr="00B07946">
              <w:rPr>
                <w:rFonts w:ascii="Arial" w:eastAsia="宋体" w:hAnsi="Arial" w:cs="Arial"/>
                <w:sz w:val="20"/>
                <w:szCs w:val="20"/>
              </w:rPr>
              <w:br/>
            </w:r>
            <w:r w:rsidRPr="00B07946">
              <w:rPr>
                <w:rFonts w:ascii="Arial" w:eastAsia="宋体" w:hAnsi="Arial" w:cs="Arial"/>
                <w:sz w:val="20"/>
                <w:szCs w:val="20"/>
              </w:rPr>
              <w:t>设计是把一种计划、规划、设想通过某种形式传达出来的活动过程。人类通过劳动改造世界，创造文明，创造物质财富和精神财富，而</w:t>
            </w:r>
            <w:proofErr w:type="gramStart"/>
            <w:r w:rsidRPr="00B07946">
              <w:rPr>
                <w:rFonts w:ascii="Arial" w:eastAsia="宋体" w:hAnsi="Arial" w:cs="Arial"/>
                <w:sz w:val="20"/>
                <w:szCs w:val="20"/>
              </w:rPr>
              <w:t>最</w:t>
            </w:r>
            <w:proofErr w:type="gramEnd"/>
            <w:r w:rsidRPr="00B07946">
              <w:rPr>
                <w:rFonts w:ascii="Arial" w:eastAsia="宋体" w:hAnsi="Arial" w:cs="Arial"/>
                <w:sz w:val="20"/>
                <w:szCs w:val="20"/>
              </w:rPr>
              <w:t>基础、最主要的创造活动是造物。设计便是造物活动进行预先的计划，可以把任何造物活动的计划技术和计划过程理解为设计。</w:t>
            </w:r>
            <w:r w:rsidRPr="00B07946">
              <w:rPr>
                <w:rFonts w:ascii="Arial" w:eastAsia="宋体" w:hAnsi="Arial" w:cs="Arial"/>
                <w:sz w:val="20"/>
                <w:szCs w:val="20"/>
              </w:rPr>
              <w:br/>
            </w:r>
            <w:r w:rsidRPr="00B07946">
              <w:rPr>
                <w:rFonts w:ascii="Arial" w:eastAsia="宋体" w:hAnsi="Arial" w:cs="Arial"/>
                <w:sz w:val="20"/>
                <w:szCs w:val="20"/>
              </w:rPr>
              <w:t>研究是指研究机构、企业为获得科学技术新知识，创造性运用科学技术新知识，或实质性改进技术、产品和服务而持续进行的具有明确目标的系统活动。</w:t>
            </w:r>
          </w:p>
        </w:tc>
      </w:tr>
      <w:tr w:rsidR="00B07946" w:rsidRPr="00B07946" w:rsidTr="00B07946">
        <w:trPr>
          <w:trHeight w:val="255"/>
        </w:trPr>
        <w:tc>
          <w:tcPr>
            <w:tcW w:w="457" w:type="pct"/>
            <w:noWrap/>
            <w:hideMark/>
          </w:tcPr>
          <w:p w:rsidR="00B07946" w:rsidRPr="00B07946" w:rsidRDefault="00B07946" w:rsidP="00B07946">
            <w:pPr>
              <w:rPr>
                <w:rFonts w:ascii="Arial" w:eastAsia="宋体" w:hAnsi="Arial" w:cs="Arial"/>
                <w:sz w:val="20"/>
                <w:szCs w:val="20"/>
              </w:rPr>
            </w:pPr>
            <w:r w:rsidRPr="00B07946">
              <w:rPr>
                <w:rFonts w:ascii="Arial" w:eastAsia="宋体" w:hAnsi="Arial" w:cs="Arial"/>
                <w:sz w:val="20"/>
                <w:szCs w:val="20"/>
              </w:rPr>
              <w:lastRenderedPageBreak/>
              <w:t>秦岭</w:t>
            </w:r>
          </w:p>
        </w:tc>
        <w:tc>
          <w:tcPr>
            <w:tcW w:w="4543" w:type="pct"/>
            <w:noWrap/>
            <w:hideMark/>
          </w:tcPr>
          <w:p w:rsidR="00B07946" w:rsidRPr="00B07946" w:rsidRDefault="00B07946" w:rsidP="00B07946">
            <w:pPr>
              <w:rPr>
                <w:rFonts w:ascii="Arial" w:eastAsia="宋体" w:hAnsi="Arial" w:cs="Arial"/>
                <w:sz w:val="20"/>
                <w:szCs w:val="20"/>
              </w:rPr>
            </w:pPr>
            <w:r w:rsidRPr="00B07946">
              <w:rPr>
                <w:rFonts w:ascii="Arial" w:eastAsia="宋体" w:hAnsi="Arial" w:cs="Arial"/>
                <w:sz w:val="20"/>
                <w:szCs w:val="20"/>
              </w:rPr>
              <w:t>研究是一个从现实的客观存在中抽象提取出理想模型的过程，是创造知识的过程。而设计则是将理想模型具象运用到现实操作中的过程，是应用知识的过程。虽然二者在定义上能够相对明确地区分开来，但在规划设计领域，研究与设计的过程通常是交叠在一起的，通过理想与现实之间的反复投射、理论和实践之间的密切结合，推进研究与设计的共同进步。</w:t>
            </w:r>
          </w:p>
        </w:tc>
      </w:tr>
      <w:tr w:rsidR="00B07946" w:rsidRPr="00B07946" w:rsidTr="00B07946">
        <w:trPr>
          <w:trHeight w:val="255"/>
        </w:trPr>
        <w:tc>
          <w:tcPr>
            <w:tcW w:w="457" w:type="pct"/>
            <w:noWrap/>
            <w:hideMark/>
          </w:tcPr>
          <w:p w:rsidR="00B07946" w:rsidRPr="00B07946" w:rsidRDefault="00B07946" w:rsidP="00B07946">
            <w:pPr>
              <w:rPr>
                <w:rFonts w:ascii="Arial" w:eastAsia="宋体" w:hAnsi="Arial" w:cs="Arial"/>
                <w:sz w:val="20"/>
                <w:szCs w:val="20"/>
              </w:rPr>
            </w:pPr>
            <w:proofErr w:type="gramStart"/>
            <w:r w:rsidRPr="00B07946">
              <w:rPr>
                <w:rFonts w:ascii="Arial" w:eastAsia="宋体" w:hAnsi="Arial" w:cs="Arial"/>
                <w:sz w:val="20"/>
                <w:szCs w:val="20"/>
              </w:rPr>
              <w:t>唐义琴</w:t>
            </w:r>
            <w:proofErr w:type="gramEnd"/>
          </w:p>
        </w:tc>
        <w:tc>
          <w:tcPr>
            <w:tcW w:w="4543" w:type="pct"/>
            <w:noWrap/>
            <w:hideMark/>
          </w:tcPr>
          <w:p w:rsidR="00B07946" w:rsidRPr="00B07946" w:rsidRDefault="00B07946" w:rsidP="00B07946">
            <w:pPr>
              <w:rPr>
                <w:rFonts w:ascii="Arial" w:eastAsia="宋体" w:hAnsi="Arial" w:cs="Arial"/>
                <w:sz w:val="20"/>
                <w:szCs w:val="20"/>
              </w:rPr>
            </w:pPr>
            <w:r w:rsidRPr="00B07946">
              <w:rPr>
                <w:rFonts w:ascii="Arial" w:eastAsia="宋体" w:hAnsi="Arial" w:cs="Arial"/>
                <w:sz w:val="20"/>
                <w:szCs w:val="20"/>
              </w:rPr>
              <w:t>研究是设计的前提，基石。我反对为求速度效率成果而弱化、简化研究，我提倡的是研究增强设计，深入的广泛研究</w:t>
            </w:r>
            <w:r w:rsidRPr="00B07946">
              <w:rPr>
                <w:rFonts w:ascii="Arial" w:eastAsia="宋体" w:hAnsi="Arial" w:cs="Arial"/>
                <w:sz w:val="20"/>
                <w:szCs w:val="20"/>
              </w:rPr>
              <w:t>&gt;</w:t>
            </w:r>
            <w:r w:rsidRPr="00B07946">
              <w:rPr>
                <w:rFonts w:ascii="Arial" w:eastAsia="宋体" w:hAnsi="Arial" w:cs="Arial"/>
                <w:sz w:val="20"/>
                <w:szCs w:val="20"/>
              </w:rPr>
              <w:t>浅层次的广泛研究</w:t>
            </w:r>
            <w:r w:rsidRPr="00B07946">
              <w:rPr>
                <w:rFonts w:ascii="Arial" w:eastAsia="宋体" w:hAnsi="Arial" w:cs="Arial"/>
                <w:sz w:val="20"/>
                <w:szCs w:val="20"/>
              </w:rPr>
              <w:t>&gt;</w:t>
            </w:r>
            <w:r w:rsidRPr="00B07946">
              <w:rPr>
                <w:rFonts w:ascii="Arial" w:eastAsia="宋体" w:hAnsi="Arial" w:cs="Arial"/>
                <w:sz w:val="20"/>
                <w:szCs w:val="20"/>
              </w:rPr>
              <w:t>不研究</w:t>
            </w:r>
            <w:r w:rsidRPr="00B07946">
              <w:rPr>
                <w:rFonts w:ascii="Arial" w:eastAsia="宋体" w:hAnsi="Arial" w:cs="Arial"/>
                <w:sz w:val="20"/>
                <w:szCs w:val="20"/>
              </w:rPr>
              <w:t>&gt;</w:t>
            </w:r>
            <w:r w:rsidRPr="00B07946">
              <w:rPr>
                <w:rFonts w:ascii="Arial" w:eastAsia="宋体" w:hAnsi="Arial" w:cs="Arial"/>
                <w:sz w:val="20"/>
                <w:szCs w:val="20"/>
              </w:rPr>
              <w:t>浅层次不完整的研究</w:t>
            </w:r>
            <w:r w:rsidRPr="00B07946">
              <w:rPr>
                <w:rFonts w:ascii="Arial" w:eastAsia="宋体" w:hAnsi="Arial" w:cs="Arial"/>
                <w:sz w:val="20"/>
                <w:szCs w:val="20"/>
              </w:rPr>
              <w:t>&gt;</w:t>
            </w:r>
            <w:r w:rsidRPr="00B07946">
              <w:rPr>
                <w:rFonts w:ascii="Arial" w:eastAsia="宋体" w:hAnsi="Arial" w:cs="Arial"/>
                <w:sz w:val="20"/>
                <w:szCs w:val="20"/>
              </w:rPr>
              <w:t>深层次不完整的研究。设计是将研究成果演绎的过程，基石不稳，方向不对，越做越错。</w:t>
            </w:r>
            <w:r w:rsidRPr="00B07946">
              <w:rPr>
                <w:rFonts w:ascii="Arial" w:eastAsia="宋体" w:hAnsi="Arial" w:cs="Arial"/>
                <w:sz w:val="20"/>
                <w:szCs w:val="20"/>
              </w:rPr>
              <w:br/>
            </w:r>
            <w:r w:rsidRPr="00B07946">
              <w:rPr>
                <w:rFonts w:ascii="Arial" w:eastAsia="宋体" w:hAnsi="Arial" w:cs="Arial"/>
                <w:sz w:val="20"/>
                <w:szCs w:val="20"/>
              </w:rPr>
              <w:t>另外设计的实践与反馈可以验证或证伪研究结论。促进方法论的改进。</w:t>
            </w:r>
            <w:r w:rsidRPr="00B07946">
              <w:rPr>
                <w:rFonts w:ascii="Arial" w:eastAsia="宋体" w:hAnsi="Arial" w:cs="Arial"/>
                <w:sz w:val="20"/>
                <w:szCs w:val="20"/>
              </w:rPr>
              <w:br/>
            </w:r>
            <w:r w:rsidRPr="00B07946">
              <w:rPr>
                <w:rFonts w:ascii="Arial" w:eastAsia="宋体" w:hAnsi="Arial" w:cs="Arial"/>
                <w:sz w:val="20"/>
                <w:szCs w:val="20"/>
              </w:rPr>
              <w:t>两者都是围绕着方法论的树立。两者可以达成</w:t>
            </w:r>
            <w:r w:rsidRPr="00B07946">
              <w:rPr>
                <w:rFonts w:ascii="Arial" w:eastAsia="宋体" w:hAnsi="Arial" w:cs="Arial"/>
                <w:sz w:val="20"/>
                <w:szCs w:val="20"/>
              </w:rPr>
              <w:t>1+1&gt;2</w:t>
            </w:r>
            <w:r w:rsidRPr="00B07946">
              <w:rPr>
                <w:rFonts w:ascii="Arial" w:eastAsia="宋体" w:hAnsi="Arial" w:cs="Arial"/>
                <w:sz w:val="20"/>
                <w:szCs w:val="20"/>
              </w:rPr>
              <w:t>的效果。任有偏颇都会加大走入歧途的概率。两者可以说是相互纠偏，相互促进的关系。</w:t>
            </w:r>
          </w:p>
        </w:tc>
      </w:tr>
      <w:tr w:rsidR="00B07946" w:rsidRPr="00B07946" w:rsidTr="00B07946">
        <w:trPr>
          <w:trHeight w:val="255"/>
        </w:trPr>
        <w:tc>
          <w:tcPr>
            <w:tcW w:w="457" w:type="pct"/>
            <w:noWrap/>
            <w:hideMark/>
          </w:tcPr>
          <w:p w:rsidR="00B07946" w:rsidRPr="00B07946" w:rsidRDefault="00B07946" w:rsidP="00B07946">
            <w:pPr>
              <w:rPr>
                <w:rFonts w:ascii="Arial" w:eastAsia="宋体" w:hAnsi="Arial" w:cs="Arial"/>
                <w:sz w:val="20"/>
                <w:szCs w:val="20"/>
              </w:rPr>
            </w:pPr>
            <w:r w:rsidRPr="00B07946">
              <w:rPr>
                <w:rFonts w:ascii="Arial" w:eastAsia="宋体" w:hAnsi="Arial" w:cs="Arial"/>
                <w:sz w:val="20"/>
                <w:szCs w:val="20"/>
              </w:rPr>
              <w:t>刘璐</w:t>
            </w:r>
          </w:p>
        </w:tc>
        <w:tc>
          <w:tcPr>
            <w:tcW w:w="4543" w:type="pct"/>
            <w:noWrap/>
            <w:hideMark/>
          </w:tcPr>
          <w:p w:rsidR="00B07946" w:rsidRPr="00B07946" w:rsidRDefault="00B07946" w:rsidP="00B07946">
            <w:pPr>
              <w:rPr>
                <w:rFonts w:ascii="Arial" w:eastAsia="宋体" w:hAnsi="Arial" w:cs="Arial"/>
                <w:sz w:val="20"/>
                <w:szCs w:val="20"/>
              </w:rPr>
            </w:pPr>
            <w:r w:rsidRPr="00B07946">
              <w:rPr>
                <w:rFonts w:ascii="Arial" w:eastAsia="宋体" w:hAnsi="Arial" w:cs="Arial"/>
                <w:sz w:val="20"/>
                <w:szCs w:val="20"/>
              </w:rPr>
              <w:t>以问题为导向，研究是设计的基础。研究能够让设计更加聚焦，从而更加精准地解决问题；反过来，设计成果又能进一步地激发研究与思考，对于未来的设计提供新的思路。因此，研究与设计相辅相承，共同促进。</w:t>
            </w:r>
          </w:p>
        </w:tc>
      </w:tr>
      <w:tr w:rsidR="00B07946" w:rsidRPr="00B07946" w:rsidTr="00B07946">
        <w:trPr>
          <w:trHeight w:val="255"/>
        </w:trPr>
        <w:tc>
          <w:tcPr>
            <w:tcW w:w="457" w:type="pct"/>
            <w:noWrap/>
            <w:hideMark/>
          </w:tcPr>
          <w:p w:rsidR="00B07946" w:rsidRPr="00B07946" w:rsidRDefault="00B07946" w:rsidP="00B07946">
            <w:pPr>
              <w:rPr>
                <w:rFonts w:ascii="Arial" w:eastAsia="宋体" w:hAnsi="Arial" w:cs="Arial"/>
                <w:sz w:val="20"/>
                <w:szCs w:val="20"/>
              </w:rPr>
            </w:pPr>
            <w:proofErr w:type="gramStart"/>
            <w:r w:rsidRPr="00B07946">
              <w:rPr>
                <w:rFonts w:ascii="Arial" w:eastAsia="宋体" w:hAnsi="Arial" w:cs="Arial"/>
                <w:sz w:val="20"/>
                <w:szCs w:val="20"/>
              </w:rPr>
              <w:t>肖钧航</w:t>
            </w:r>
            <w:proofErr w:type="gramEnd"/>
          </w:p>
        </w:tc>
        <w:tc>
          <w:tcPr>
            <w:tcW w:w="4543" w:type="pct"/>
            <w:noWrap/>
            <w:hideMark/>
          </w:tcPr>
          <w:p w:rsidR="00B07946" w:rsidRPr="00B07946" w:rsidRDefault="00B07946" w:rsidP="00B07946">
            <w:pPr>
              <w:rPr>
                <w:rFonts w:ascii="Arial" w:eastAsia="宋体" w:hAnsi="Arial" w:cs="Arial"/>
                <w:sz w:val="20"/>
                <w:szCs w:val="20"/>
              </w:rPr>
            </w:pPr>
            <w:r w:rsidRPr="00B07946">
              <w:rPr>
                <w:rFonts w:ascii="Arial" w:eastAsia="宋体" w:hAnsi="Arial" w:cs="Arial"/>
                <w:sz w:val="20"/>
                <w:szCs w:val="20"/>
              </w:rPr>
              <w:t>城市规划是基于实践的学科。</w:t>
            </w:r>
            <w:r w:rsidRPr="00B07946">
              <w:rPr>
                <w:rFonts w:ascii="Arial" w:eastAsia="宋体" w:hAnsi="Arial" w:cs="Arial"/>
                <w:sz w:val="20"/>
                <w:szCs w:val="20"/>
              </w:rPr>
              <w:t xml:space="preserve"> </w:t>
            </w:r>
            <w:r w:rsidRPr="00B07946">
              <w:rPr>
                <w:rFonts w:ascii="Arial" w:eastAsia="宋体" w:hAnsi="Arial" w:cs="Arial"/>
                <w:sz w:val="20"/>
                <w:szCs w:val="20"/>
              </w:rPr>
              <w:t>设计一般来说都是基于研究得出理论和现实具体情况加以运用到设计中。</w:t>
            </w:r>
            <w:r w:rsidRPr="00B07946">
              <w:rPr>
                <w:rFonts w:ascii="Arial" w:eastAsia="宋体" w:hAnsi="Arial" w:cs="Arial"/>
                <w:sz w:val="20"/>
                <w:szCs w:val="20"/>
              </w:rPr>
              <w:t xml:space="preserve">   </w:t>
            </w:r>
            <w:r w:rsidRPr="00B07946">
              <w:rPr>
                <w:rFonts w:ascii="Arial" w:eastAsia="宋体" w:hAnsi="Arial" w:cs="Arial"/>
                <w:sz w:val="20"/>
                <w:szCs w:val="20"/>
              </w:rPr>
              <w:t>研究的内容很多</w:t>
            </w:r>
            <w:r w:rsidRPr="00B07946">
              <w:rPr>
                <w:rFonts w:ascii="Arial" w:eastAsia="宋体" w:hAnsi="Arial" w:cs="Arial"/>
                <w:sz w:val="20"/>
                <w:szCs w:val="20"/>
              </w:rPr>
              <w:t xml:space="preserve"> </w:t>
            </w:r>
            <w:r w:rsidRPr="00B07946">
              <w:rPr>
                <w:rFonts w:ascii="Arial" w:eastAsia="宋体" w:hAnsi="Arial" w:cs="Arial"/>
                <w:sz w:val="20"/>
                <w:szCs w:val="20"/>
              </w:rPr>
              <w:t>时间唯独从古到今再推测未来研究一个过程可以指导我们的设计。内容维度从价值观，方法论到设计后形成反馈都是研究的内容也可以指导设计。</w:t>
            </w:r>
            <w:r w:rsidRPr="00B07946">
              <w:rPr>
                <w:rFonts w:ascii="Arial" w:eastAsia="宋体" w:hAnsi="Arial" w:cs="Arial"/>
                <w:sz w:val="20"/>
                <w:szCs w:val="20"/>
              </w:rPr>
              <w:t xml:space="preserve">    </w:t>
            </w:r>
            <w:r w:rsidRPr="00B07946">
              <w:rPr>
                <w:rFonts w:ascii="Arial" w:eastAsia="宋体" w:hAnsi="Arial" w:cs="Arial"/>
                <w:sz w:val="20"/>
                <w:szCs w:val="20"/>
              </w:rPr>
              <w:t>有点类似于理论和实践的关系。</w:t>
            </w:r>
            <w:r w:rsidRPr="00B07946">
              <w:rPr>
                <w:rFonts w:ascii="Arial" w:eastAsia="宋体" w:hAnsi="Arial" w:cs="Arial"/>
                <w:sz w:val="20"/>
                <w:szCs w:val="20"/>
              </w:rPr>
              <w:t xml:space="preserve">   </w:t>
            </w:r>
            <w:r w:rsidRPr="00B07946">
              <w:rPr>
                <w:rFonts w:ascii="Arial" w:eastAsia="宋体" w:hAnsi="Arial" w:cs="Arial"/>
                <w:sz w:val="20"/>
                <w:szCs w:val="20"/>
              </w:rPr>
              <w:t>作为一个实践性很强的学科，东西始终是要落地或者说是形成人们观念生活生产方式配置的改变，光做理论研究做不好设计，只做设计不思考提炼出理论，也不能贡献未来的理论发展进而指导设计发展。</w:t>
            </w:r>
          </w:p>
        </w:tc>
      </w:tr>
      <w:tr w:rsidR="00B07946" w:rsidRPr="00B07946" w:rsidTr="00B07946">
        <w:trPr>
          <w:trHeight w:val="255"/>
        </w:trPr>
        <w:tc>
          <w:tcPr>
            <w:tcW w:w="457" w:type="pct"/>
            <w:noWrap/>
            <w:hideMark/>
          </w:tcPr>
          <w:p w:rsidR="00B07946" w:rsidRPr="00B07946" w:rsidRDefault="00B07946" w:rsidP="00B07946">
            <w:pPr>
              <w:rPr>
                <w:rFonts w:ascii="Arial" w:eastAsia="宋体" w:hAnsi="Arial" w:cs="Arial"/>
                <w:sz w:val="20"/>
                <w:szCs w:val="20"/>
              </w:rPr>
            </w:pPr>
            <w:r w:rsidRPr="00B07946">
              <w:rPr>
                <w:rFonts w:ascii="Arial" w:eastAsia="宋体" w:hAnsi="Arial" w:cs="Arial"/>
                <w:sz w:val="20"/>
                <w:szCs w:val="20"/>
              </w:rPr>
              <w:t>李晶</w:t>
            </w:r>
          </w:p>
        </w:tc>
        <w:tc>
          <w:tcPr>
            <w:tcW w:w="4543" w:type="pct"/>
            <w:noWrap/>
            <w:hideMark/>
          </w:tcPr>
          <w:p w:rsidR="00B07946" w:rsidRPr="00B07946" w:rsidRDefault="00B07946" w:rsidP="00B07946">
            <w:pPr>
              <w:rPr>
                <w:rFonts w:ascii="Arial" w:eastAsia="宋体" w:hAnsi="Arial" w:cs="Arial"/>
                <w:sz w:val="20"/>
                <w:szCs w:val="20"/>
              </w:rPr>
            </w:pPr>
            <w:r w:rsidRPr="00B07946">
              <w:rPr>
                <w:rFonts w:ascii="Arial" w:eastAsia="宋体" w:hAnsi="Arial" w:cs="Arial"/>
                <w:sz w:val="20"/>
                <w:szCs w:val="20"/>
              </w:rPr>
              <w:t>研究与设计的关系：</w:t>
            </w:r>
            <w:r w:rsidRPr="00B07946">
              <w:rPr>
                <w:rFonts w:ascii="Arial" w:eastAsia="宋体" w:hAnsi="Arial" w:cs="Arial"/>
                <w:sz w:val="20"/>
                <w:szCs w:val="20"/>
              </w:rPr>
              <w:br/>
            </w:r>
            <w:r w:rsidRPr="00B07946">
              <w:rPr>
                <w:rFonts w:ascii="Arial" w:eastAsia="宋体" w:hAnsi="Arial" w:cs="Arial"/>
                <w:sz w:val="20"/>
                <w:szCs w:val="20"/>
              </w:rPr>
              <w:t>研究包含对现象、理论、方法以及具体的对象等的全面的、系统化的深入探索与梳理，旨在为人类的认知边界与理论构架做出新的创新与突破。而设计是基于对具体对象的现状</w:t>
            </w:r>
            <w:proofErr w:type="gramStart"/>
            <w:r w:rsidRPr="00B07946">
              <w:rPr>
                <w:rFonts w:ascii="Arial" w:eastAsia="宋体" w:hAnsi="Arial" w:cs="Arial"/>
                <w:sz w:val="20"/>
                <w:szCs w:val="20"/>
              </w:rPr>
              <w:t>把控及未来</w:t>
            </w:r>
            <w:proofErr w:type="gramEnd"/>
            <w:r w:rsidRPr="00B07946">
              <w:rPr>
                <w:rFonts w:ascii="Arial" w:eastAsia="宋体" w:hAnsi="Arial" w:cs="Arial"/>
                <w:sz w:val="20"/>
                <w:szCs w:val="20"/>
              </w:rPr>
              <w:t>规律的预判，结合主客观各种因素，未解决具体问题而</w:t>
            </w:r>
            <w:proofErr w:type="gramStart"/>
            <w:r w:rsidRPr="00B07946">
              <w:rPr>
                <w:rFonts w:ascii="Arial" w:eastAsia="宋体" w:hAnsi="Arial" w:cs="Arial"/>
                <w:sz w:val="20"/>
                <w:szCs w:val="20"/>
              </w:rPr>
              <w:t>作出</w:t>
            </w:r>
            <w:proofErr w:type="gramEnd"/>
            <w:r w:rsidRPr="00B07946">
              <w:rPr>
                <w:rFonts w:ascii="Arial" w:eastAsia="宋体" w:hAnsi="Arial" w:cs="Arial"/>
                <w:sz w:val="20"/>
                <w:szCs w:val="20"/>
              </w:rPr>
              <w:t>的实际的在地优化方案。研究是对人类认知空间的升级，而设计是对现实世界的改善，二者在目标作用领域存在一定差别。但同时，在学术链条与现实操作中二者是密不可分、相辅相成的。研究是设计不可忽略的前提与基础，通过仔细的研究才能对设计对象有深入的了解与把控，以指导设计方案的生成，同时，设计之中也要通过研究相关的案例、理论及方法，支撑具体的设计策略与设计手法的提出。而设计则是研究结论必不可少的检验手段，能够对研究的正确性进行判断，从而不断完善与深化研究内容，并且设计结果又为研究提供了新的对象，二者互为补充，彼此支撑。</w:t>
            </w:r>
          </w:p>
        </w:tc>
      </w:tr>
      <w:tr w:rsidR="00B07946" w:rsidRPr="00B07946" w:rsidTr="00B07946">
        <w:trPr>
          <w:trHeight w:val="255"/>
        </w:trPr>
        <w:tc>
          <w:tcPr>
            <w:tcW w:w="457" w:type="pct"/>
            <w:noWrap/>
            <w:hideMark/>
          </w:tcPr>
          <w:p w:rsidR="00B07946" w:rsidRPr="00B07946" w:rsidRDefault="00B07946" w:rsidP="00B07946">
            <w:pPr>
              <w:rPr>
                <w:rFonts w:ascii="Arial" w:eastAsia="宋体" w:hAnsi="Arial" w:cs="Arial"/>
                <w:sz w:val="20"/>
                <w:szCs w:val="20"/>
              </w:rPr>
            </w:pPr>
            <w:r w:rsidRPr="00B07946">
              <w:rPr>
                <w:rFonts w:ascii="Arial" w:eastAsia="宋体" w:hAnsi="Arial" w:cs="Arial"/>
                <w:sz w:val="20"/>
                <w:szCs w:val="20"/>
              </w:rPr>
              <w:t>罗圣西</w:t>
            </w:r>
          </w:p>
        </w:tc>
        <w:tc>
          <w:tcPr>
            <w:tcW w:w="4543" w:type="pct"/>
            <w:noWrap/>
            <w:hideMark/>
          </w:tcPr>
          <w:p w:rsidR="00B07946" w:rsidRPr="00B07946" w:rsidRDefault="00B07946" w:rsidP="00B07946">
            <w:pPr>
              <w:rPr>
                <w:rFonts w:ascii="Arial" w:eastAsia="宋体" w:hAnsi="Arial" w:cs="Arial"/>
                <w:sz w:val="20"/>
                <w:szCs w:val="20"/>
              </w:rPr>
            </w:pPr>
            <w:r w:rsidRPr="00B07946">
              <w:rPr>
                <w:rFonts w:ascii="Arial" w:eastAsia="宋体" w:hAnsi="Arial" w:cs="Arial"/>
                <w:sz w:val="20"/>
                <w:szCs w:val="20"/>
              </w:rPr>
              <w:t>套用毛主席的一句话，我觉得研究是从设计中来，又到设计中去。一方面，研究的内容应该来源于在设计实践中真实遇到的问题，正因为在设计中我们遇到了在方法、工具等各方面的困难，我们才产生了研究这些问题的需求。另一方面，研究的结果最终应该应用于设计当中，去接受实践的检验。在通过了实践的检验之后，研究的结果就可以作为设计的指导。设计师们可以通过应用不同的研究结论，更好地实现设计目标。</w:t>
            </w:r>
          </w:p>
        </w:tc>
      </w:tr>
      <w:tr w:rsidR="00B07946" w:rsidRPr="00B07946" w:rsidTr="00B07946">
        <w:trPr>
          <w:trHeight w:val="255"/>
        </w:trPr>
        <w:tc>
          <w:tcPr>
            <w:tcW w:w="457" w:type="pct"/>
            <w:noWrap/>
            <w:hideMark/>
          </w:tcPr>
          <w:p w:rsidR="00B07946" w:rsidRPr="00B07946" w:rsidRDefault="00B07946" w:rsidP="00B07946">
            <w:pPr>
              <w:rPr>
                <w:rFonts w:ascii="Arial" w:eastAsia="宋体" w:hAnsi="Arial" w:cs="Arial"/>
                <w:sz w:val="20"/>
                <w:szCs w:val="20"/>
              </w:rPr>
            </w:pPr>
            <w:proofErr w:type="gramStart"/>
            <w:r w:rsidRPr="00B07946">
              <w:rPr>
                <w:rFonts w:ascii="Arial" w:eastAsia="宋体" w:hAnsi="Arial" w:cs="Arial"/>
                <w:sz w:val="20"/>
                <w:szCs w:val="20"/>
              </w:rPr>
              <w:t>周宜笑</w:t>
            </w:r>
            <w:proofErr w:type="gramEnd"/>
          </w:p>
        </w:tc>
        <w:tc>
          <w:tcPr>
            <w:tcW w:w="4543" w:type="pct"/>
            <w:noWrap/>
            <w:hideMark/>
          </w:tcPr>
          <w:p w:rsidR="00B07946" w:rsidRPr="00B07946" w:rsidRDefault="00B07946" w:rsidP="00B07946">
            <w:pPr>
              <w:rPr>
                <w:rFonts w:ascii="Arial" w:eastAsia="宋体" w:hAnsi="Arial" w:cs="Arial"/>
                <w:sz w:val="20"/>
                <w:szCs w:val="20"/>
              </w:rPr>
            </w:pPr>
            <w:r w:rsidRPr="00B07946">
              <w:rPr>
                <w:rFonts w:ascii="Arial" w:eastAsia="宋体" w:hAnsi="Arial" w:cs="Arial"/>
                <w:sz w:val="20"/>
                <w:szCs w:val="20"/>
              </w:rPr>
              <w:t>研究是设计的基础，设计是对研究成果的呈现。研究主要是对于问题的产生原因、现实情况以及未来方向的探究，属于对本质的挖掘以及系统科学的解释，是对事物的认知；设计是在研究成果的基础之上，选择针对的侧重点进行问题解决、发展方向建议等实际操作层面的工作，是将理论转化为实践的过程，识将理论地再创造。所以研究和设计是完整工作中连续的两环，但是同时，设计也会对研究有反馈作用，可以使得研究对于设计的成果进行新的、进一步的探讨。</w:t>
            </w:r>
          </w:p>
        </w:tc>
      </w:tr>
      <w:tr w:rsidR="00B07946" w:rsidRPr="00B07946" w:rsidTr="00B07946">
        <w:trPr>
          <w:trHeight w:val="255"/>
        </w:trPr>
        <w:tc>
          <w:tcPr>
            <w:tcW w:w="457" w:type="pct"/>
            <w:noWrap/>
            <w:hideMark/>
          </w:tcPr>
          <w:p w:rsidR="00B07946" w:rsidRPr="00B07946" w:rsidRDefault="00B07946" w:rsidP="00B07946">
            <w:pPr>
              <w:rPr>
                <w:rFonts w:ascii="Arial" w:eastAsia="宋体" w:hAnsi="Arial" w:cs="Arial"/>
                <w:sz w:val="20"/>
                <w:szCs w:val="20"/>
              </w:rPr>
            </w:pPr>
            <w:proofErr w:type="gramStart"/>
            <w:r w:rsidRPr="00B07946">
              <w:rPr>
                <w:rFonts w:ascii="Arial" w:eastAsia="宋体" w:hAnsi="Arial" w:cs="Arial"/>
                <w:sz w:val="20"/>
                <w:szCs w:val="20"/>
              </w:rPr>
              <w:t>刘雪源</w:t>
            </w:r>
            <w:proofErr w:type="gramEnd"/>
          </w:p>
        </w:tc>
        <w:tc>
          <w:tcPr>
            <w:tcW w:w="4543" w:type="pct"/>
            <w:noWrap/>
            <w:hideMark/>
          </w:tcPr>
          <w:p w:rsidR="00B07946" w:rsidRPr="00B07946" w:rsidRDefault="00B07946" w:rsidP="00B07946">
            <w:pPr>
              <w:rPr>
                <w:rFonts w:ascii="Arial" w:eastAsia="宋体" w:hAnsi="Arial" w:cs="Arial"/>
                <w:sz w:val="20"/>
                <w:szCs w:val="20"/>
              </w:rPr>
            </w:pPr>
            <w:r w:rsidRPr="00B07946">
              <w:rPr>
                <w:rFonts w:ascii="Arial" w:eastAsia="宋体" w:hAnsi="Arial" w:cs="Arial"/>
                <w:sz w:val="20"/>
                <w:szCs w:val="20"/>
              </w:rPr>
              <w:t>研究是对现状的认识和对未来的预测，设计是根据现状需求去计划未来的一种方式。对于城市规划而言，最基本的就是要对城市有基本的认识，了解现状城市中存在哪些问题、有哪些特点，然后通过设计去解决问题，突出特点，在设计完成之后还应对设计后的城市发展进行研究，用来动态调整城市的发展。研究和设计是相辅相成的，在城市规划中都应该得到足够的重视</w:t>
            </w:r>
          </w:p>
        </w:tc>
      </w:tr>
      <w:tr w:rsidR="00B07946" w:rsidRPr="00B07946" w:rsidTr="00B07946">
        <w:trPr>
          <w:trHeight w:val="255"/>
        </w:trPr>
        <w:tc>
          <w:tcPr>
            <w:tcW w:w="457" w:type="pct"/>
            <w:noWrap/>
            <w:hideMark/>
          </w:tcPr>
          <w:p w:rsidR="00B07946" w:rsidRPr="00B07946" w:rsidRDefault="00B07946" w:rsidP="00B07946">
            <w:pPr>
              <w:rPr>
                <w:rFonts w:ascii="Arial" w:eastAsia="宋体" w:hAnsi="Arial" w:cs="Arial"/>
                <w:sz w:val="20"/>
                <w:szCs w:val="20"/>
              </w:rPr>
            </w:pPr>
            <w:r w:rsidRPr="00B07946">
              <w:rPr>
                <w:rFonts w:ascii="Arial" w:eastAsia="宋体" w:hAnsi="Arial" w:cs="Arial"/>
                <w:sz w:val="20"/>
                <w:szCs w:val="20"/>
              </w:rPr>
              <w:t>张玉环</w:t>
            </w:r>
          </w:p>
        </w:tc>
        <w:tc>
          <w:tcPr>
            <w:tcW w:w="4543" w:type="pct"/>
            <w:noWrap/>
            <w:hideMark/>
          </w:tcPr>
          <w:p w:rsidR="00B07946" w:rsidRPr="00B07946" w:rsidRDefault="00B07946" w:rsidP="00B07946">
            <w:pPr>
              <w:rPr>
                <w:rFonts w:ascii="Arial" w:eastAsia="宋体" w:hAnsi="Arial" w:cs="Arial"/>
                <w:sz w:val="20"/>
                <w:szCs w:val="20"/>
              </w:rPr>
            </w:pPr>
            <w:r w:rsidRPr="00B07946">
              <w:rPr>
                <w:rFonts w:ascii="Arial" w:eastAsia="宋体" w:hAnsi="Arial" w:cs="Arial"/>
                <w:sz w:val="20"/>
                <w:szCs w:val="20"/>
              </w:rPr>
              <w:t>首先，研究不等于设计，但设计最好有研究作为基础，否则设计就是凭空想象，会脱离现实，当然，有些意象</w:t>
            </w:r>
            <w:proofErr w:type="gramStart"/>
            <w:r w:rsidRPr="00B07946">
              <w:rPr>
                <w:rFonts w:ascii="Arial" w:eastAsia="宋体" w:hAnsi="Arial" w:cs="Arial"/>
                <w:sz w:val="20"/>
                <w:szCs w:val="20"/>
              </w:rPr>
              <w:t>派创作</w:t>
            </w:r>
            <w:proofErr w:type="gramEnd"/>
            <w:r w:rsidRPr="00B07946">
              <w:rPr>
                <w:rFonts w:ascii="Arial" w:eastAsia="宋体" w:hAnsi="Arial" w:cs="Arial"/>
                <w:sz w:val="20"/>
                <w:szCs w:val="20"/>
              </w:rPr>
              <w:t>就是天马行空的，反而可以取得很好的效果；其次，大量数据支撑下的研究，使得对问题现状的认知更加客观全面，为设计打下良好的基础；再次，研究国内外的现状和历史，可以帮人们理清事物的发展脉络，发现规律和趋势，可以为创造提供借鉴。</w:t>
            </w:r>
          </w:p>
        </w:tc>
      </w:tr>
      <w:tr w:rsidR="00B07946" w:rsidRPr="00B07946" w:rsidTr="00B07946">
        <w:trPr>
          <w:trHeight w:val="255"/>
        </w:trPr>
        <w:tc>
          <w:tcPr>
            <w:tcW w:w="457" w:type="pct"/>
            <w:noWrap/>
            <w:hideMark/>
          </w:tcPr>
          <w:p w:rsidR="00B07946" w:rsidRPr="00B07946" w:rsidRDefault="00B07946" w:rsidP="00B07946">
            <w:pPr>
              <w:rPr>
                <w:rFonts w:ascii="Arial" w:eastAsia="宋体" w:hAnsi="Arial" w:cs="Arial"/>
                <w:sz w:val="20"/>
                <w:szCs w:val="20"/>
              </w:rPr>
            </w:pPr>
            <w:r w:rsidRPr="00B07946">
              <w:rPr>
                <w:rFonts w:ascii="Arial" w:eastAsia="宋体" w:hAnsi="Arial" w:cs="Arial"/>
                <w:sz w:val="20"/>
                <w:szCs w:val="20"/>
              </w:rPr>
              <w:t>裴昱</w:t>
            </w:r>
          </w:p>
        </w:tc>
        <w:tc>
          <w:tcPr>
            <w:tcW w:w="4543" w:type="pct"/>
            <w:noWrap/>
            <w:hideMark/>
          </w:tcPr>
          <w:p w:rsidR="00B07946" w:rsidRPr="00B07946" w:rsidRDefault="00B07946" w:rsidP="00B07946">
            <w:pPr>
              <w:rPr>
                <w:rFonts w:ascii="Arial" w:eastAsia="宋体" w:hAnsi="Arial" w:cs="Arial"/>
                <w:sz w:val="20"/>
                <w:szCs w:val="20"/>
              </w:rPr>
            </w:pPr>
            <w:r w:rsidRPr="00B07946">
              <w:rPr>
                <w:rFonts w:ascii="Arial" w:eastAsia="宋体" w:hAnsi="Arial" w:cs="Arial"/>
                <w:sz w:val="20"/>
                <w:szCs w:val="20"/>
              </w:rPr>
              <w:t>首先要考虑如何界定</w:t>
            </w:r>
            <w:r w:rsidRPr="00B07946">
              <w:rPr>
                <w:rFonts w:ascii="Arial" w:eastAsia="宋体" w:hAnsi="Arial" w:cs="Arial"/>
                <w:sz w:val="20"/>
                <w:szCs w:val="20"/>
              </w:rPr>
              <w:t>“</w:t>
            </w:r>
            <w:r w:rsidRPr="00B07946">
              <w:rPr>
                <w:rFonts w:ascii="Arial" w:eastAsia="宋体" w:hAnsi="Arial" w:cs="Arial"/>
                <w:sz w:val="20"/>
                <w:szCs w:val="20"/>
              </w:rPr>
              <w:t>研究</w:t>
            </w:r>
            <w:r w:rsidRPr="00B07946">
              <w:rPr>
                <w:rFonts w:ascii="Arial" w:eastAsia="宋体" w:hAnsi="Arial" w:cs="Arial"/>
                <w:sz w:val="20"/>
                <w:szCs w:val="20"/>
              </w:rPr>
              <w:t>”</w:t>
            </w:r>
            <w:r w:rsidRPr="00B07946">
              <w:rPr>
                <w:rFonts w:ascii="Arial" w:eastAsia="宋体" w:hAnsi="Arial" w:cs="Arial"/>
                <w:sz w:val="20"/>
                <w:szCs w:val="20"/>
              </w:rPr>
              <w:t>和</w:t>
            </w:r>
            <w:r w:rsidRPr="00B07946">
              <w:rPr>
                <w:rFonts w:ascii="Arial" w:eastAsia="宋体" w:hAnsi="Arial" w:cs="Arial"/>
                <w:sz w:val="20"/>
                <w:szCs w:val="20"/>
              </w:rPr>
              <w:t>“</w:t>
            </w:r>
            <w:r w:rsidRPr="00B07946">
              <w:rPr>
                <w:rFonts w:ascii="Arial" w:eastAsia="宋体" w:hAnsi="Arial" w:cs="Arial"/>
                <w:sz w:val="20"/>
                <w:szCs w:val="20"/>
              </w:rPr>
              <w:t>设计</w:t>
            </w:r>
            <w:r w:rsidRPr="00B07946">
              <w:rPr>
                <w:rFonts w:ascii="Arial" w:eastAsia="宋体" w:hAnsi="Arial" w:cs="Arial"/>
                <w:sz w:val="20"/>
                <w:szCs w:val="20"/>
              </w:rPr>
              <w:t>”</w:t>
            </w:r>
            <w:r w:rsidRPr="00B07946">
              <w:rPr>
                <w:rFonts w:ascii="Arial" w:eastAsia="宋体" w:hAnsi="Arial" w:cs="Arial"/>
                <w:sz w:val="20"/>
                <w:szCs w:val="20"/>
              </w:rPr>
              <w:t>的概念。或许从狭义上讲</w:t>
            </w:r>
            <w:r w:rsidRPr="00B07946">
              <w:rPr>
                <w:rFonts w:ascii="Arial" w:eastAsia="宋体" w:hAnsi="Arial" w:cs="Arial"/>
                <w:sz w:val="20"/>
                <w:szCs w:val="20"/>
              </w:rPr>
              <w:t>“</w:t>
            </w:r>
            <w:r w:rsidRPr="00B07946">
              <w:rPr>
                <w:rFonts w:ascii="Arial" w:eastAsia="宋体" w:hAnsi="Arial" w:cs="Arial"/>
                <w:sz w:val="20"/>
                <w:szCs w:val="20"/>
              </w:rPr>
              <w:t>研究</w:t>
            </w:r>
            <w:r w:rsidRPr="00B07946">
              <w:rPr>
                <w:rFonts w:ascii="Arial" w:eastAsia="宋体" w:hAnsi="Arial" w:cs="Arial"/>
                <w:sz w:val="20"/>
                <w:szCs w:val="20"/>
              </w:rPr>
              <w:t>”</w:t>
            </w:r>
            <w:r w:rsidRPr="00B07946">
              <w:rPr>
                <w:rFonts w:ascii="Arial" w:eastAsia="宋体" w:hAnsi="Arial" w:cs="Arial"/>
                <w:sz w:val="20"/>
                <w:szCs w:val="20"/>
              </w:rPr>
              <w:t>是为了更好的</w:t>
            </w:r>
            <w:r w:rsidRPr="00B07946">
              <w:rPr>
                <w:rFonts w:ascii="Arial" w:eastAsia="宋体" w:hAnsi="Arial" w:cs="Arial"/>
                <w:sz w:val="20"/>
                <w:szCs w:val="20"/>
              </w:rPr>
              <w:t>“</w:t>
            </w:r>
            <w:r w:rsidRPr="00B07946">
              <w:rPr>
                <w:rFonts w:ascii="Arial" w:eastAsia="宋体" w:hAnsi="Arial" w:cs="Arial"/>
                <w:sz w:val="20"/>
                <w:szCs w:val="20"/>
              </w:rPr>
              <w:t>设计</w:t>
            </w:r>
            <w:r w:rsidRPr="00B07946">
              <w:rPr>
                <w:rFonts w:ascii="Arial" w:eastAsia="宋体" w:hAnsi="Arial" w:cs="Arial"/>
                <w:sz w:val="20"/>
                <w:szCs w:val="20"/>
              </w:rPr>
              <w:t>”</w:t>
            </w:r>
            <w:r w:rsidRPr="00B07946">
              <w:rPr>
                <w:rFonts w:ascii="Arial" w:eastAsia="宋体" w:hAnsi="Arial" w:cs="Arial"/>
                <w:sz w:val="20"/>
                <w:szCs w:val="20"/>
              </w:rPr>
              <w:t>，</w:t>
            </w:r>
            <w:r w:rsidRPr="00B07946">
              <w:rPr>
                <w:rFonts w:ascii="Arial" w:eastAsia="宋体" w:hAnsi="Arial" w:cs="Arial"/>
                <w:sz w:val="20"/>
                <w:szCs w:val="20"/>
              </w:rPr>
              <w:lastRenderedPageBreak/>
              <w:t>而从广义上讲</w:t>
            </w:r>
            <w:r w:rsidRPr="00B07946">
              <w:rPr>
                <w:rFonts w:ascii="Arial" w:eastAsia="宋体" w:hAnsi="Arial" w:cs="Arial"/>
                <w:sz w:val="20"/>
                <w:szCs w:val="20"/>
              </w:rPr>
              <w:t>“</w:t>
            </w:r>
            <w:r w:rsidRPr="00B07946">
              <w:rPr>
                <w:rFonts w:ascii="Arial" w:eastAsia="宋体" w:hAnsi="Arial" w:cs="Arial"/>
                <w:sz w:val="20"/>
                <w:szCs w:val="20"/>
              </w:rPr>
              <w:t>设计</w:t>
            </w:r>
            <w:r w:rsidRPr="00B07946">
              <w:rPr>
                <w:rFonts w:ascii="Arial" w:eastAsia="宋体" w:hAnsi="Arial" w:cs="Arial"/>
                <w:sz w:val="20"/>
                <w:szCs w:val="20"/>
              </w:rPr>
              <w:t>”</w:t>
            </w:r>
            <w:r w:rsidRPr="00B07946">
              <w:rPr>
                <w:rFonts w:ascii="Arial" w:eastAsia="宋体" w:hAnsi="Arial" w:cs="Arial"/>
                <w:sz w:val="20"/>
                <w:szCs w:val="20"/>
              </w:rPr>
              <w:t>也未尝不是一种</w:t>
            </w:r>
            <w:r w:rsidRPr="00B07946">
              <w:rPr>
                <w:rFonts w:ascii="Arial" w:eastAsia="宋体" w:hAnsi="Arial" w:cs="Arial"/>
                <w:sz w:val="20"/>
                <w:szCs w:val="20"/>
              </w:rPr>
              <w:t>“</w:t>
            </w:r>
            <w:r w:rsidRPr="00B07946">
              <w:rPr>
                <w:rFonts w:ascii="Arial" w:eastAsia="宋体" w:hAnsi="Arial" w:cs="Arial"/>
                <w:sz w:val="20"/>
                <w:szCs w:val="20"/>
              </w:rPr>
              <w:t>研究</w:t>
            </w:r>
            <w:r w:rsidRPr="00B07946">
              <w:rPr>
                <w:rFonts w:ascii="Arial" w:eastAsia="宋体" w:hAnsi="Arial" w:cs="Arial"/>
                <w:sz w:val="20"/>
                <w:szCs w:val="20"/>
              </w:rPr>
              <w:t>”</w:t>
            </w:r>
            <w:r w:rsidRPr="00B07946">
              <w:rPr>
                <w:rFonts w:ascii="Arial" w:eastAsia="宋体" w:hAnsi="Arial" w:cs="Arial"/>
                <w:sz w:val="20"/>
                <w:szCs w:val="20"/>
              </w:rPr>
              <w:t>。</w:t>
            </w:r>
            <w:r w:rsidRPr="00B07946">
              <w:rPr>
                <w:rFonts w:ascii="Arial" w:eastAsia="宋体" w:hAnsi="Arial" w:cs="Arial"/>
                <w:sz w:val="20"/>
                <w:szCs w:val="20"/>
              </w:rPr>
              <w:br/>
              <w:t>“</w:t>
            </w:r>
            <w:r w:rsidRPr="00B07946">
              <w:rPr>
                <w:rFonts w:ascii="Arial" w:eastAsia="宋体" w:hAnsi="Arial" w:cs="Arial"/>
                <w:sz w:val="20"/>
                <w:szCs w:val="20"/>
              </w:rPr>
              <w:t>研究</w:t>
            </w:r>
            <w:r w:rsidRPr="00B07946">
              <w:rPr>
                <w:rFonts w:ascii="Arial" w:eastAsia="宋体" w:hAnsi="Arial" w:cs="Arial"/>
                <w:sz w:val="20"/>
                <w:szCs w:val="20"/>
              </w:rPr>
              <w:t>”</w:t>
            </w:r>
            <w:r w:rsidRPr="00B07946">
              <w:rPr>
                <w:rFonts w:ascii="Arial" w:eastAsia="宋体" w:hAnsi="Arial" w:cs="Arial"/>
                <w:sz w:val="20"/>
                <w:szCs w:val="20"/>
              </w:rPr>
              <w:t>为更好的</w:t>
            </w:r>
            <w:r w:rsidRPr="00B07946">
              <w:rPr>
                <w:rFonts w:ascii="Arial" w:eastAsia="宋体" w:hAnsi="Arial" w:cs="Arial"/>
                <w:sz w:val="20"/>
                <w:szCs w:val="20"/>
              </w:rPr>
              <w:t>“</w:t>
            </w:r>
            <w:r w:rsidRPr="00B07946">
              <w:rPr>
                <w:rFonts w:ascii="Arial" w:eastAsia="宋体" w:hAnsi="Arial" w:cs="Arial"/>
                <w:sz w:val="20"/>
                <w:szCs w:val="20"/>
              </w:rPr>
              <w:t>设计</w:t>
            </w:r>
            <w:r w:rsidRPr="00B07946">
              <w:rPr>
                <w:rFonts w:ascii="Arial" w:eastAsia="宋体" w:hAnsi="Arial" w:cs="Arial"/>
                <w:sz w:val="20"/>
                <w:szCs w:val="20"/>
              </w:rPr>
              <w:t>”</w:t>
            </w:r>
            <w:r w:rsidRPr="00B07946">
              <w:rPr>
                <w:rFonts w:ascii="Arial" w:eastAsia="宋体" w:hAnsi="Arial" w:cs="Arial"/>
                <w:sz w:val="20"/>
                <w:szCs w:val="20"/>
              </w:rPr>
              <w:t>：就城乡规划领域而言，传统的规划设计方法也是建立在广泛的</w:t>
            </w:r>
            <w:r w:rsidRPr="00B07946">
              <w:rPr>
                <w:rFonts w:ascii="Arial" w:eastAsia="宋体" w:hAnsi="Arial" w:cs="Arial"/>
                <w:sz w:val="20"/>
                <w:szCs w:val="20"/>
              </w:rPr>
              <w:t>“</w:t>
            </w:r>
            <w:r w:rsidRPr="00B07946">
              <w:rPr>
                <w:rFonts w:ascii="Arial" w:eastAsia="宋体" w:hAnsi="Arial" w:cs="Arial"/>
                <w:sz w:val="20"/>
                <w:szCs w:val="20"/>
              </w:rPr>
              <w:t>研究</w:t>
            </w:r>
            <w:r w:rsidRPr="00B07946">
              <w:rPr>
                <w:rFonts w:ascii="Arial" w:eastAsia="宋体" w:hAnsi="Arial" w:cs="Arial"/>
                <w:sz w:val="20"/>
                <w:szCs w:val="20"/>
              </w:rPr>
              <w:t>”</w:t>
            </w:r>
            <w:r w:rsidRPr="00B07946">
              <w:rPr>
                <w:rFonts w:ascii="Arial" w:eastAsia="宋体" w:hAnsi="Arial" w:cs="Arial"/>
                <w:sz w:val="20"/>
                <w:szCs w:val="20"/>
              </w:rPr>
              <w:t>基础之上的，譬如基于道萨迪亚斯的人类</w:t>
            </w:r>
            <w:proofErr w:type="gramStart"/>
            <w:r w:rsidRPr="00B07946">
              <w:rPr>
                <w:rFonts w:ascii="Arial" w:eastAsia="宋体" w:hAnsi="Arial" w:cs="Arial"/>
                <w:sz w:val="20"/>
                <w:szCs w:val="20"/>
              </w:rPr>
              <w:t>聚居学</w:t>
            </w:r>
            <w:proofErr w:type="gramEnd"/>
            <w:r w:rsidRPr="00B07946">
              <w:rPr>
                <w:rFonts w:ascii="Arial" w:eastAsia="宋体" w:hAnsi="Arial" w:cs="Arial"/>
                <w:sz w:val="20"/>
                <w:szCs w:val="20"/>
              </w:rPr>
              <w:t>研究基础而结合中国国情形成的吴良镛先生的人居环境科学研究，从方方面面为当今的规划设计提供了理论依据基础。如今随着科学技术的高速发展，所谓的</w:t>
            </w:r>
            <w:r w:rsidRPr="00B07946">
              <w:rPr>
                <w:rFonts w:ascii="Arial" w:eastAsia="宋体" w:hAnsi="Arial" w:cs="Arial"/>
                <w:sz w:val="20"/>
                <w:szCs w:val="20"/>
              </w:rPr>
              <w:t>“</w:t>
            </w:r>
            <w:r w:rsidRPr="00B07946">
              <w:rPr>
                <w:rFonts w:ascii="Arial" w:eastAsia="宋体" w:hAnsi="Arial" w:cs="Arial"/>
                <w:sz w:val="20"/>
                <w:szCs w:val="20"/>
              </w:rPr>
              <w:t>研究</w:t>
            </w:r>
            <w:r w:rsidRPr="00B07946">
              <w:rPr>
                <w:rFonts w:ascii="Arial" w:eastAsia="宋体" w:hAnsi="Arial" w:cs="Arial"/>
                <w:sz w:val="20"/>
                <w:szCs w:val="20"/>
              </w:rPr>
              <w:t>”</w:t>
            </w:r>
            <w:r w:rsidRPr="00B07946">
              <w:rPr>
                <w:rFonts w:ascii="Arial" w:eastAsia="宋体" w:hAnsi="Arial" w:cs="Arial"/>
                <w:sz w:val="20"/>
                <w:szCs w:val="20"/>
              </w:rPr>
              <w:t>已经不限于书本和已有的经典理论，开放数据等等为我们提供了新的研究思路和方向，也更大范围地扩充了</w:t>
            </w:r>
            <w:r w:rsidRPr="00B07946">
              <w:rPr>
                <w:rFonts w:ascii="Arial" w:eastAsia="宋体" w:hAnsi="Arial" w:cs="Arial"/>
                <w:sz w:val="20"/>
                <w:szCs w:val="20"/>
              </w:rPr>
              <w:t>“</w:t>
            </w:r>
            <w:r w:rsidRPr="00B07946">
              <w:rPr>
                <w:rFonts w:ascii="Arial" w:eastAsia="宋体" w:hAnsi="Arial" w:cs="Arial"/>
                <w:sz w:val="20"/>
                <w:szCs w:val="20"/>
              </w:rPr>
              <w:t>研究</w:t>
            </w:r>
            <w:r w:rsidRPr="00B07946">
              <w:rPr>
                <w:rFonts w:ascii="Arial" w:eastAsia="宋体" w:hAnsi="Arial" w:cs="Arial"/>
                <w:sz w:val="20"/>
                <w:szCs w:val="20"/>
              </w:rPr>
              <w:t>”</w:t>
            </w:r>
            <w:r w:rsidRPr="00B07946">
              <w:rPr>
                <w:rFonts w:ascii="Arial" w:eastAsia="宋体" w:hAnsi="Arial" w:cs="Arial"/>
                <w:sz w:val="20"/>
                <w:szCs w:val="20"/>
              </w:rPr>
              <w:t>的可能性。譬如利用</w:t>
            </w:r>
            <w:r w:rsidRPr="00B07946">
              <w:rPr>
                <w:rFonts w:ascii="Arial" w:eastAsia="宋体" w:hAnsi="Arial" w:cs="Arial"/>
                <w:sz w:val="20"/>
                <w:szCs w:val="20"/>
              </w:rPr>
              <w:t>“</w:t>
            </w:r>
            <w:r w:rsidRPr="00B07946">
              <w:rPr>
                <w:rFonts w:ascii="Arial" w:eastAsia="宋体" w:hAnsi="Arial" w:cs="Arial"/>
                <w:sz w:val="20"/>
                <w:szCs w:val="20"/>
              </w:rPr>
              <w:t>大数据</w:t>
            </w:r>
            <w:r w:rsidRPr="00B07946">
              <w:rPr>
                <w:rFonts w:ascii="Arial" w:eastAsia="宋体" w:hAnsi="Arial" w:cs="Arial"/>
                <w:sz w:val="20"/>
                <w:szCs w:val="20"/>
              </w:rPr>
              <w:t>”</w:t>
            </w:r>
            <w:r w:rsidRPr="00B07946">
              <w:rPr>
                <w:rFonts w:ascii="Arial" w:eastAsia="宋体" w:hAnsi="Arial" w:cs="Arial"/>
                <w:sz w:val="20"/>
                <w:szCs w:val="20"/>
              </w:rPr>
              <w:t>（</w:t>
            </w:r>
            <w:r w:rsidRPr="00B07946">
              <w:rPr>
                <w:rFonts w:ascii="Arial" w:eastAsia="宋体" w:hAnsi="Arial" w:cs="Arial"/>
                <w:sz w:val="20"/>
                <w:szCs w:val="20"/>
              </w:rPr>
              <w:t>or</w:t>
            </w:r>
            <w:r w:rsidRPr="00B07946">
              <w:rPr>
                <w:rFonts w:ascii="Arial" w:eastAsia="宋体" w:hAnsi="Arial" w:cs="Arial"/>
                <w:sz w:val="20"/>
                <w:szCs w:val="20"/>
              </w:rPr>
              <w:t>新数据）进行研究分析，便能够在原有理论基础上提供新的参考依据。</w:t>
            </w:r>
            <w:r w:rsidRPr="00B07946">
              <w:rPr>
                <w:rFonts w:ascii="Arial" w:eastAsia="宋体" w:hAnsi="Arial" w:cs="Arial"/>
                <w:sz w:val="20"/>
                <w:szCs w:val="20"/>
              </w:rPr>
              <w:br/>
              <w:t>“</w:t>
            </w:r>
            <w:r w:rsidRPr="00B07946">
              <w:rPr>
                <w:rFonts w:ascii="Arial" w:eastAsia="宋体" w:hAnsi="Arial" w:cs="Arial"/>
                <w:sz w:val="20"/>
                <w:szCs w:val="20"/>
              </w:rPr>
              <w:t>设计</w:t>
            </w:r>
            <w:r w:rsidRPr="00B07946">
              <w:rPr>
                <w:rFonts w:ascii="Arial" w:eastAsia="宋体" w:hAnsi="Arial" w:cs="Arial"/>
                <w:sz w:val="20"/>
                <w:szCs w:val="20"/>
              </w:rPr>
              <w:t>”</w:t>
            </w:r>
            <w:r w:rsidRPr="00B07946">
              <w:rPr>
                <w:rFonts w:ascii="Arial" w:eastAsia="宋体" w:hAnsi="Arial" w:cs="Arial"/>
                <w:sz w:val="20"/>
                <w:szCs w:val="20"/>
              </w:rPr>
              <w:t>本身也是</w:t>
            </w:r>
            <w:r w:rsidRPr="00B07946">
              <w:rPr>
                <w:rFonts w:ascii="Arial" w:eastAsia="宋体" w:hAnsi="Arial" w:cs="Arial"/>
                <w:sz w:val="20"/>
                <w:szCs w:val="20"/>
              </w:rPr>
              <w:t>“</w:t>
            </w:r>
            <w:r w:rsidRPr="00B07946">
              <w:rPr>
                <w:rFonts w:ascii="Arial" w:eastAsia="宋体" w:hAnsi="Arial" w:cs="Arial"/>
                <w:sz w:val="20"/>
                <w:szCs w:val="20"/>
              </w:rPr>
              <w:t>研究</w:t>
            </w:r>
            <w:r w:rsidRPr="00B07946">
              <w:rPr>
                <w:rFonts w:ascii="Arial" w:eastAsia="宋体" w:hAnsi="Arial" w:cs="Arial"/>
                <w:sz w:val="20"/>
                <w:szCs w:val="20"/>
              </w:rPr>
              <w:t>”</w:t>
            </w:r>
            <w:r w:rsidRPr="00B07946">
              <w:rPr>
                <w:rFonts w:ascii="Arial" w:eastAsia="宋体" w:hAnsi="Arial" w:cs="Arial"/>
                <w:sz w:val="20"/>
                <w:szCs w:val="20"/>
              </w:rPr>
              <w:t>：与其他工科专业的研究不同，城乡规划领域的主要工作对象和成果也正是设计，即做设计的过程也是不断钻研的过程。近年来</w:t>
            </w:r>
            <w:r w:rsidRPr="00B07946">
              <w:rPr>
                <w:rFonts w:ascii="Arial" w:eastAsia="宋体" w:hAnsi="Arial" w:cs="Arial"/>
                <w:sz w:val="20"/>
                <w:szCs w:val="20"/>
              </w:rPr>
              <w:t>“</w:t>
            </w:r>
            <w:r w:rsidRPr="00B07946">
              <w:rPr>
                <w:rFonts w:ascii="Arial" w:eastAsia="宋体" w:hAnsi="Arial" w:cs="Arial"/>
                <w:sz w:val="20"/>
                <w:szCs w:val="20"/>
              </w:rPr>
              <w:t>设计</w:t>
            </w:r>
            <w:r w:rsidRPr="00B07946">
              <w:rPr>
                <w:rFonts w:ascii="Arial" w:eastAsia="宋体" w:hAnsi="Arial" w:cs="Arial"/>
                <w:sz w:val="20"/>
                <w:szCs w:val="20"/>
              </w:rPr>
              <w:t>”</w:t>
            </w:r>
            <w:r w:rsidRPr="00B07946">
              <w:rPr>
                <w:rFonts w:ascii="Arial" w:eastAsia="宋体" w:hAnsi="Arial" w:cs="Arial"/>
                <w:sz w:val="20"/>
                <w:szCs w:val="20"/>
              </w:rPr>
              <w:t>的内容和方法也发生着革新，譬如</w:t>
            </w:r>
            <w:r w:rsidRPr="00B07946">
              <w:rPr>
                <w:rFonts w:ascii="Arial" w:eastAsia="宋体" w:hAnsi="Arial" w:cs="Arial"/>
                <w:sz w:val="20"/>
                <w:szCs w:val="20"/>
              </w:rPr>
              <w:t>DAD</w:t>
            </w:r>
            <w:r w:rsidRPr="00B07946">
              <w:rPr>
                <w:rFonts w:ascii="Arial" w:eastAsia="宋体" w:hAnsi="Arial" w:cs="Arial"/>
                <w:sz w:val="20"/>
                <w:szCs w:val="20"/>
              </w:rPr>
              <w:t>的设计方法正是</w:t>
            </w:r>
            <w:r w:rsidRPr="00B07946">
              <w:rPr>
                <w:rFonts w:ascii="Arial" w:eastAsia="宋体" w:hAnsi="Arial" w:cs="Arial"/>
                <w:sz w:val="20"/>
                <w:szCs w:val="20"/>
              </w:rPr>
              <w:t>“</w:t>
            </w:r>
            <w:r w:rsidRPr="00B07946">
              <w:rPr>
                <w:rFonts w:ascii="Arial" w:eastAsia="宋体" w:hAnsi="Arial" w:cs="Arial"/>
                <w:sz w:val="20"/>
                <w:szCs w:val="20"/>
              </w:rPr>
              <w:t>研究</w:t>
            </w:r>
            <w:r w:rsidRPr="00B07946">
              <w:rPr>
                <w:rFonts w:ascii="Arial" w:eastAsia="宋体" w:hAnsi="Arial" w:cs="Arial"/>
                <w:sz w:val="20"/>
                <w:szCs w:val="20"/>
              </w:rPr>
              <w:t>”</w:t>
            </w:r>
            <w:r w:rsidRPr="00B07946">
              <w:rPr>
                <w:rFonts w:ascii="Arial" w:eastAsia="宋体" w:hAnsi="Arial" w:cs="Arial"/>
                <w:sz w:val="20"/>
                <w:szCs w:val="20"/>
              </w:rPr>
              <w:t>型</w:t>
            </w:r>
            <w:r w:rsidRPr="00B07946">
              <w:rPr>
                <w:rFonts w:ascii="Arial" w:eastAsia="宋体" w:hAnsi="Arial" w:cs="Arial"/>
                <w:sz w:val="20"/>
                <w:szCs w:val="20"/>
              </w:rPr>
              <w:t>“</w:t>
            </w:r>
            <w:r w:rsidRPr="00B07946">
              <w:rPr>
                <w:rFonts w:ascii="Arial" w:eastAsia="宋体" w:hAnsi="Arial" w:cs="Arial"/>
                <w:sz w:val="20"/>
                <w:szCs w:val="20"/>
              </w:rPr>
              <w:t>设计</w:t>
            </w:r>
            <w:r w:rsidRPr="00B07946">
              <w:rPr>
                <w:rFonts w:ascii="Arial" w:eastAsia="宋体" w:hAnsi="Arial" w:cs="Arial"/>
                <w:sz w:val="20"/>
                <w:szCs w:val="20"/>
              </w:rPr>
              <w:t>”</w:t>
            </w:r>
            <w:r w:rsidRPr="00B07946">
              <w:rPr>
                <w:rFonts w:ascii="Arial" w:eastAsia="宋体" w:hAnsi="Arial" w:cs="Arial"/>
                <w:sz w:val="20"/>
                <w:szCs w:val="20"/>
              </w:rPr>
              <w:t>的体现。数据研究分析贯穿设计全程，有效实现了</w:t>
            </w:r>
            <w:r w:rsidRPr="00B07946">
              <w:rPr>
                <w:rFonts w:ascii="Arial" w:eastAsia="宋体" w:hAnsi="Arial" w:cs="Arial"/>
                <w:sz w:val="20"/>
                <w:szCs w:val="20"/>
              </w:rPr>
              <w:t>“</w:t>
            </w:r>
            <w:r w:rsidRPr="00B07946">
              <w:rPr>
                <w:rFonts w:ascii="Arial" w:eastAsia="宋体" w:hAnsi="Arial" w:cs="Arial"/>
                <w:sz w:val="20"/>
                <w:szCs w:val="20"/>
              </w:rPr>
              <w:t>研究</w:t>
            </w:r>
            <w:r w:rsidRPr="00B07946">
              <w:rPr>
                <w:rFonts w:ascii="Arial" w:eastAsia="宋体" w:hAnsi="Arial" w:cs="Arial"/>
                <w:sz w:val="20"/>
                <w:szCs w:val="20"/>
              </w:rPr>
              <w:t>”</w:t>
            </w:r>
            <w:r w:rsidRPr="00B07946">
              <w:rPr>
                <w:rFonts w:ascii="Arial" w:eastAsia="宋体" w:hAnsi="Arial" w:cs="Arial"/>
                <w:sz w:val="20"/>
                <w:szCs w:val="20"/>
              </w:rPr>
              <w:t>和</w:t>
            </w:r>
            <w:r w:rsidRPr="00B07946">
              <w:rPr>
                <w:rFonts w:ascii="Arial" w:eastAsia="宋体" w:hAnsi="Arial" w:cs="Arial"/>
                <w:sz w:val="20"/>
                <w:szCs w:val="20"/>
              </w:rPr>
              <w:t>“</w:t>
            </w:r>
            <w:r w:rsidRPr="00B07946">
              <w:rPr>
                <w:rFonts w:ascii="Arial" w:eastAsia="宋体" w:hAnsi="Arial" w:cs="Arial"/>
                <w:sz w:val="20"/>
                <w:szCs w:val="20"/>
              </w:rPr>
              <w:t>设计</w:t>
            </w:r>
            <w:r w:rsidRPr="00B07946">
              <w:rPr>
                <w:rFonts w:ascii="Arial" w:eastAsia="宋体" w:hAnsi="Arial" w:cs="Arial"/>
                <w:sz w:val="20"/>
                <w:szCs w:val="20"/>
              </w:rPr>
              <w:t>”</w:t>
            </w:r>
            <w:r w:rsidRPr="00B07946">
              <w:rPr>
                <w:rFonts w:ascii="Arial" w:eastAsia="宋体" w:hAnsi="Arial" w:cs="Arial"/>
                <w:sz w:val="20"/>
                <w:szCs w:val="20"/>
              </w:rPr>
              <w:t>的叠合，也能够使成果更具说服力。</w:t>
            </w:r>
            <w:r w:rsidRPr="00B07946">
              <w:rPr>
                <w:rFonts w:ascii="Arial" w:eastAsia="宋体" w:hAnsi="Arial" w:cs="Arial"/>
                <w:sz w:val="20"/>
                <w:szCs w:val="20"/>
              </w:rPr>
              <w:br/>
            </w:r>
            <w:r w:rsidRPr="00B07946">
              <w:rPr>
                <w:rFonts w:ascii="Arial" w:eastAsia="宋体" w:hAnsi="Arial" w:cs="Arial"/>
                <w:sz w:val="20"/>
                <w:szCs w:val="20"/>
              </w:rPr>
              <w:t>作为一个城乡规划设计背景的学生，在扑面而来的新数据新技术大潮之中，我也由衷体会到了在传统规划设计中应用新技术的必要性。也因此选择了城乡规划技术方向进行研究生阶段的学习，希望将</w:t>
            </w:r>
            <w:r w:rsidRPr="00B07946">
              <w:rPr>
                <w:rFonts w:ascii="Arial" w:eastAsia="宋体" w:hAnsi="Arial" w:cs="Arial"/>
                <w:sz w:val="20"/>
                <w:szCs w:val="20"/>
              </w:rPr>
              <w:t>“</w:t>
            </w:r>
            <w:r w:rsidRPr="00B07946">
              <w:rPr>
                <w:rFonts w:ascii="Arial" w:eastAsia="宋体" w:hAnsi="Arial" w:cs="Arial"/>
                <w:sz w:val="20"/>
                <w:szCs w:val="20"/>
              </w:rPr>
              <w:t>设计</w:t>
            </w:r>
            <w:r w:rsidRPr="00B07946">
              <w:rPr>
                <w:rFonts w:ascii="Arial" w:eastAsia="宋体" w:hAnsi="Arial" w:cs="Arial"/>
                <w:sz w:val="20"/>
                <w:szCs w:val="20"/>
              </w:rPr>
              <w:t>”</w:t>
            </w:r>
            <w:r w:rsidRPr="00B07946">
              <w:rPr>
                <w:rFonts w:ascii="Arial" w:eastAsia="宋体" w:hAnsi="Arial" w:cs="Arial"/>
                <w:sz w:val="20"/>
                <w:szCs w:val="20"/>
              </w:rPr>
              <w:t>和</w:t>
            </w:r>
            <w:r w:rsidRPr="00B07946">
              <w:rPr>
                <w:rFonts w:ascii="Arial" w:eastAsia="宋体" w:hAnsi="Arial" w:cs="Arial"/>
                <w:sz w:val="20"/>
                <w:szCs w:val="20"/>
              </w:rPr>
              <w:t>“</w:t>
            </w:r>
            <w:r w:rsidRPr="00B07946">
              <w:rPr>
                <w:rFonts w:ascii="Arial" w:eastAsia="宋体" w:hAnsi="Arial" w:cs="Arial"/>
                <w:sz w:val="20"/>
                <w:szCs w:val="20"/>
              </w:rPr>
              <w:t>研究</w:t>
            </w:r>
            <w:r w:rsidRPr="00B07946">
              <w:rPr>
                <w:rFonts w:ascii="Arial" w:eastAsia="宋体" w:hAnsi="Arial" w:cs="Arial"/>
                <w:sz w:val="20"/>
                <w:szCs w:val="20"/>
              </w:rPr>
              <w:t>”</w:t>
            </w:r>
            <w:r w:rsidRPr="00B07946">
              <w:rPr>
                <w:rFonts w:ascii="Arial" w:eastAsia="宋体" w:hAnsi="Arial" w:cs="Arial"/>
                <w:sz w:val="20"/>
                <w:szCs w:val="20"/>
              </w:rPr>
              <w:t>更好地结合，为营造更好的城市未来而思考。</w:t>
            </w:r>
          </w:p>
        </w:tc>
      </w:tr>
      <w:tr w:rsidR="00B07946" w:rsidRPr="00B07946" w:rsidTr="00B07946">
        <w:trPr>
          <w:trHeight w:val="255"/>
        </w:trPr>
        <w:tc>
          <w:tcPr>
            <w:tcW w:w="457" w:type="pct"/>
            <w:noWrap/>
            <w:hideMark/>
          </w:tcPr>
          <w:p w:rsidR="00B07946" w:rsidRPr="00B07946" w:rsidRDefault="00B07946" w:rsidP="00B07946">
            <w:pPr>
              <w:rPr>
                <w:rFonts w:ascii="Arial" w:eastAsia="宋体" w:hAnsi="Arial" w:cs="Arial"/>
                <w:sz w:val="20"/>
                <w:szCs w:val="20"/>
              </w:rPr>
            </w:pPr>
            <w:proofErr w:type="gramStart"/>
            <w:r w:rsidRPr="00B07946">
              <w:rPr>
                <w:rFonts w:ascii="Arial" w:eastAsia="宋体" w:hAnsi="Arial" w:cs="Arial"/>
                <w:sz w:val="20"/>
                <w:szCs w:val="20"/>
              </w:rPr>
              <w:lastRenderedPageBreak/>
              <w:t>周旭影</w:t>
            </w:r>
            <w:proofErr w:type="gramEnd"/>
          </w:p>
        </w:tc>
        <w:tc>
          <w:tcPr>
            <w:tcW w:w="4543" w:type="pct"/>
            <w:noWrap/>
            <w:hideMark/>
          </w:tcPr>
          <w:p w:rsidR="00B07946" w:rsidRPr="00B07946" w:rsidRDefault="00B07946" w:rsidP="00B07946">
            <w:pPr>
              <w:rPr>
                <w:rFonts w:ascii="Arial" w:eastAsia="宋体" w:hAnsi="Arial" w:cs="Arial"/>
                <w:sz w:val="20"/>
                <w:szCs w:val="20"/>
              </w:rPr>
            </w:pPr>
            <w:r w:rsidRPr="00B07946">
              <w:rPr>
                <w:rFonts w:ascii="Arial" w:eastAsia="宋体" w:hAnsi="Arial" w:cs="Arial"/>
                <w:sz w:val="20"/>
                <w:szCs w:val="20"/>
              </w:rPr>
              <w:t>能谈研究与设计关系的应该是大家，以下只是没有经验的晚辈结合课程与项目学习过程中不成熟的见解。研究与设计是一种交互伴生的关系，涉及价值观、内容程度上的差异。研究更多是给专家同行看的，对本质、机制，也就是是什么、为什么的问题要有深刻的分析，好的研究探索可能性，创造可能性，创造新知识，是人类开动大脑深入思考对无疆界知识领域的探索与发现，纵然城乡规划不是自然科学，但是方法、技术也需要推陈出新；设计更多是给甲方看的，受教育水平、研究领域方面因素的影响，最重要的是提出怎么办，扎实的研究工作是必要的，给出数种可能性是好的，但是结果要明确，要有确定性，即规划建议怎么做，以及这样做的原因要解释清楚，供选择不落地的方案是研究过程，唯一落地的方案是设计成果，学者注重过程，领导注重结果，这是正常行事方式，并不是什么遗憾的事情，遗憾的是学者也开始注重结果，忽视过程。共性在于即使是很有趣的方向，能做到很好的程度，过程都好难好纠结好痛苦。</w:t>
            </w:r>
          </w:p>
        </w:tc>
      </w:tr>
      <w:tr w:rsidR="00B07946" w:rsidRPr="00B07946" w:rsidTr="00B07946">
        <w:trPr>
          <w:trHeight w:val="255"/>
        </w:trPr>
        <w:tc>
          <w:tcPr>
            <w:tcW w:w="457" w:type="pct"/>
            <w:noWrap/>
            <w:hideMark/>
          </w:tcPr>
          <w:p w:rsidR="00B07946" w:rsidRPr="00B07946" w:rsidRDefault="00B07946" w:rsidP="00B07946">
            <w:pPr>
              <w:rPr>
                <w:rFonts w:ascii="Arial" w:eastAsia="宋体" w:hAnsi="Arial" w:cs="Arial"/>
                <w:sz w:val="20"/>
                <w:szCs w:val="20"/>
              </w:rPr>
            </w:pPr>
            <w:proofErr w:type="gramStart"/>
            <w:r w:rsidRPr="00B07946">
              <w:rPr>
                <w:rFonts w:ascii="Arial" w:eastAsia="宋体" w:hAnsi="Arial" w:cs="Arial"/>
                <w:sz w:val="20"/>
                <w:szCs w:val="20"/>
              </w:rPr>
              <w:t>唐博</w:t>
            </w:r>
            <w:proofErr w:type="gramEnd"/>
          </w:p>
        </w:tc>
        <w:tc>
          <w:tcPr>
            <w:tcW w:w="4543" w:type="pct"/>
            <w:noWrap/>
            <w:hideMark/>
          </w:tcPr>
          <w:p w:rsidR="00B07946" w:rsidRPr="00B07946" w:rsidRDefault="00B07946" w:rsidP="00B07946">
            <w:pPr>
              <w:rPr>
                <w:rFonts w:ascii="Arial" w:eastAsia="宋体" w:hAnsi="Arial" w:cs="Arial"/>
                <w:sz w:val="20"/>
                <w:szCs w:val="20"/>
              </w:rPr>
            </w:pPr>
            <w:r w:rsidRPr="00B07946">
              <w:rPr>
                <w:rFonts w:ascii="Arial" w:eastAsia="宋体" w:hAnsi="Arial" w:cs="Arial"/>
                <w:sz w:val="20"/>
                <w:szCs w:val="20"/>
              </w:rPr>
              <w:t>研究建立在对表象的认识的基础之上，用来解释表象之下的深度关系，以便更好的认识表象。因此，研究是有利于设计的。立足于研究的设计有更好的说服力，能够更好的达到设计的预期目的。</w:t>
            </w:r>
          </w:p>
        </w:tc>
      </w:tr>
      <w:tr w:rsidR="00B07946" w:rsidRPr="00B07946" w:rsidTr="00B07946">
        <w:trPr>
          <w:trHeight w:val="255"/>
        </w:trPr>
        <w:tc>
          <w:tcPr>
            <w:tcW w:w="457" w:type="pct"/>
            <w:noWrap/>
            <w:hideMark/>
          </w:tcPr>
          <w:p w:rsidR="00B07946" w:rsidRPr="00B07946" w:rsidRDefault="00B07946" w:rsidP="00B07946">
            <w:pPr>
              <w:rPr>
                <w:rFonts w:ascii="Arial" w:eastAsia="宋体" w:hAnsi="Arial" w:cs="Arial"/>
                <w:sz w:val="20"/>
                <w:szCs w:val="20"/>
              </w:rPr>
            </w:pPr>
            <w:r w:rsidRPr="00B07946">
              <w:rPr>
                <w:rFonts w:ascii="Arial" w:eastAsia="宋体" w:hAnsi="Arial" w:cs="Arial"/>
                <w:sz w:val="20"/>
                <w:szCs w:val="20"/>
              </w:rPr>
              <w:t>郭璋</w:t>
            </w:r>
          </w:p>
        </w:tc>
        <w:tc>
          <w:tcPr>
            <w:tcW w:w="4543" w:type="pct"/>
            <w:noWrap/>
            <w:hideMark/>
          </w:tcPr>
          <w:p w:rsidR="00B07946" w:rsidRPr="00B07946" w:rsidRDefault="00B07946" w:rsidP="00B07946">
            <w:pPr>
              <w:rPr>
                <w:rFonts w:ascii="Arial" w:eastAsia="宋体" w:hAnsi="Arial" w:cs="Arial"/>
                <w:sz w:val="20"/>
                <w:szCs w:val="20"/>
              </w:rPr>
            </w:pPr>
            <w:r w:rsidRPr="00B07946">
              <w:rPr>
                <w:rFonts w:ascii="Arial" w:eastAsia="宋体" w:hAnsi="Arial" w:cs="Arial"/>
                <w:sz w:val="20"/>
                <w:szCs w:val="20"/>
              </w:rPr>
              <w:t>理论与实践的关系，研究是钱变纸，设计是纸变钱，研究是对设计的理论总结，设计是对研究的应用实践</w:t>
            </w:r>
          </w:p>
        </w:tc>
      </w:tr>
    </w:tbl>
    <w:p w:rsidR="00A77B3E" w:rsidRPr="00B07946" w:rsidRDefault="00B07946">
      <w:pPr>
        <w:rPr>
          <w:b/>
          <w:sz w:val="32"/>
        </w:rPr>
      </w:pPr>
      <w:bookmarkStart w:id="0" w:name="_GoBack"/>
      <w:bookmarkEnd w:id="0"/>
    </w:p>
    <w:sectPr w:rsidR="00A77B3E" w:rsidRPr="00B079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07946"/>
    <w:rsid w:val="00B07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083370-0E83-4E03-853B-E08176FC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7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903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Xu Ningjing</cp:lastModifiedBy>
  <cp:revision>2</cp:revision>
  <dcterms:created xsi:type="dcterms:W3CDTF">2016-11-22T05:51:00Z</dcterms:created>
  <dcterms:modified xsi:type="dcterms:W3CDTF">2016-11-22T05:54:00Z</dcterms:modified>
</cp:coreProperties>
</file>